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F9" w:rsidRDefault="00740B86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5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16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3052F9" w:rsidRDefault="00740B86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105"/>
        </w:rPr>
        <w:t>工場・危険物調</w:t>
      </w:r>
      <w:r>
        <w:rPr>
          <w:rFonts w:hAnsi="ＭＳ ゴシック" w:hint="eastAsia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58"/>
        <w:gridCol w:w="7"/>
        <w:gridCol w:w="413"/>
        <w:gridCol w:w="1128"/>
        <w:gridCol w:w="55"/>
        <w:gridCol w:w="407"/>
        <w:gridCol w:w="1084"/>
        <w:gridCol w:w="460"/>
        <w:gridCol w:w="465"/>
        <w:gridCol w:w="7"/>
        <w:gridCol w:w="352"/>
        <w:gridCol w:w="207"/>
        <w:gridCol w:w="975"/>
        <w:gridCol w:w="40"/>
        <w:gridCol w:w="427"/>
        <w:gridCol w:w="49"/>
        <w:gridCol w:w="1516"/>
      </w:tblGrid>
      <w:tr w:rsidR="003052F9">
        <w:trPr>
          <w:cantSplit/>
          <w:trHeight w:val="4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2061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申請者住所</w:t>
            </w:r>
          </w:p>
        </w:tc>
        <w:tc>
          <w:tcPr>
            <w:tcW w:w="5989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4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2061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申請者氏名</w:t>
            </w:r>
          </w:p>
        </w:tc>
        <w:tc>
          <w:tcPr>
            <w:tcW w:w="5989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4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2061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設置場所</w:t>
            </w:r>
          </w:p>
        </w:tc>
        <w:tc>
          <w:tcPr>
            <w:tcW w:w="5989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4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2061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工場名等</w:t>
            </w:r>
          </w:p>
        </w:tc>
        <w:tc>
          <w:tcPr>
            <w:tcW w:w="5989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42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5</w:t>
            </w:r>
          </w:p>
        </w:tc>
        <w:tc>
          <w:tcPr>
            <w:tcW w:w="2061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原材料名</w:t>
            </w:r>
          </w:p>
        </w:tc>
        <w:tc>
          <w:tcPr>
            <w:tcW w:w="277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6</w:t>
            </w:r>
            <w:r>
              <w:rPr>
                <w:rFonts w:hAnsi="ＭＳ ゴシック" w:hint="eastAsia"/>
              </w:rPr>
              <w:t xml:space="preserve">　製品名</w:t>
            </w:r>
          </w:p>
        </w:tc>
        <w:tc>
          <w:tcPr>
            <w:tcW w:w="1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871"/>
        </w:trPr>
        <w:tc>
          <w:tcPr>
            <w:tcW w:w="4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052F9" w:rsidRDefault="00740B86">
            <w:pPr>
              <w:ind w:left="113" w:right="11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420"/>
              </w:rPr>
              <w:t>工場関</w:t>
            </w:r>
            <w:r>
              <w:rPr>
                <w:rFonts w:hAnsi="ＭＳ ゴシック" w:hint="eastAsia"/>
              </w:rPr>
              <w:t>係</w:t>
            </w:r>
          </w:p>
        </w:tc>
        <w:tc>
          <w:tcPr>
            <w:tcW w:w="458" w:type="dxa"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7</w:t>
            </w:r>
          </w:p>
        </w:tc>
        <w:tc>
          <w:tcPr>
            <w:tcW w:w="1603" w:type="dxa"/>
            <w:gridSpan w:val="4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申請に係る作業及び設備の概要</w:t>
            </w:r>
          </w:p>
        </w:tc>
        <w:tc>
          <w:tcPr>
            <w:tcW w:w="5989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052F9">
        <w:trPr>
          <w:cantSplit/>
          <w:trHeight w:val="651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2061" w:type="dxa"/>
            <w:gridSpan w:val="5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現在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申請によ</w:t>
            </w:r>
            <w:r>
              <w:rPr>
                <w:rFonts w:hAnsi="ＭＳ ゴシック" w:hint="eastAsia"/>
              </w:rPr>
              <w:t>る増加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申請によ</w:t>
            </w:r>
            <w:r>
              <w:rPr>
                <w:rFonts w:hAnsi="ＭＳ ゴシック" w:hint="eastAsia"/>
              </w:rPr>
              <w:t>る減少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合計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8</w:t>
            </w:r>
          </w:p>
        </w:tc>
        <w:tc>
          <w:tcPr>
            <w:tcW w:w="1603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敷地面積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9</w:t>
            </w:r>
          </w:p>
        </w:tc>
        <w:tc>
          <w:tcPr>
            <w:tcW w:w="1603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建築面積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10</w:t>
            </w:r>
          </w:p>
          <w:p w:rsidR="003052F9" w:rsidRDefault="003052F9">
            <w:pPr>
              <w:rPr>
                <w:rFonts w:hAnsi="ＭＳ ゴシック"/>
              </w:rPr>
            </w:pPr>
          </w:p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床面積</w:t>
            </w: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ア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作業所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イ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事務所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ウ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倉庫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エ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厚生施設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オ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2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カ</w:t>
            </w:r>
          </w:p>
        </w:tc>
        <w:tc>
          <w:tcPr>
            <w:tcW w:w="11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ind w:left="11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合計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11</w:t>
            </w:r>
          </w:p>
        </w:tc>
        <w:tc>
          <w:tcPr>
            <w:tcW w:w="1603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原動機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kW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kW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kW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/>
              </w:rPr>
              <w:t>kW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5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12</w:t>
            </w:r>
          </w:p>
        </w:tc>
        <w:tc>
          <w:tcPr>
            <w:tcW w:w="1603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作業員数</w:t>
            </w:r>
          </w:p>
        </w:tc>
        <w:tc>
          <w:tcPr>
            <w:tcW w:w="14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  <w:tc>
          <w:tcPr>
            <w:tcW w:w="1491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  <w:tc>
          <w:tcPr>
            <w:tcW w:w="149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  <w:tc>
          <w:tcPr>
            <w:tcW w:w="15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</w:tr>
      <w:tr w:rsidR="003052F9">
        <w:trPr>
          <w:cantSplit/>
          <w:trHeight w:val="651"/>
        </w:trPr>
        <w:tc>
          <w:tcPr>
            <w:tcW w:w="4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危険物関係</w:t>
            </w:r>
          </w:p>
        </w:tc>
        <w:tc>
          <w:tcPr>
            <w:tcW w:w="465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13</w:t>
            </w:r>
          </w:p>
        </w:tc>
        <w:tc>
          <w:tcPr>
            <w:tcW w:w="3547" w:type="dxa"/>
            <w:gridSpan w:val="6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常時貯蔵する危険物</w:t>
            </w:r>
          </w:p>
        </w:tc>
        <w:tc>
          <w:tcPr>
            <w:tcW w:w="472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14</w:t>
            </w:r>
          </w:p>
        </w:tc>
        <w:tc>
          <w:tcPr>
            <w:tcW w:w="3566" w:type="dxa"/>
            <w:gridSpan w:val="7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製造所又は他の事業を営む工場において処理する危険物</w:t>
            </w:r>
          </w:p>
        </w:tc>
      </w:tr>
      <w:tr w:rsidR="003052F9">
        <w:trPr>
          <w:cantSplit/>
          <w:trHeight w:val="495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ア</w:t>
            </w:r>
          </w:p>
        </w:tc>
        <w:tc>
          <w:tcPr>
            <w:tcW w:w="1541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品名</w:t>
            </w:r>
          </w:p>
        </w:tc>
        <w:tc>
          <w:tcPr>
            <w:tcW w:w="462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イ</w:t>
            </w:r>
          </w:p>
        </w:tc>
        <w:tc>
          <w:tcPr>
            <w:tcW w:w="1544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最大数量</w:t>
            </w:r>
          </w:p>
        </w:tc>
        <w:tc>
          <w:tcPr>
            <w:tcW w:w="46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ア</w:t>
            </w:r>
          </w:p>
        </w:tc>
        <w:tc>
          <w:tcPr>
            <w:tcW w:w="154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品名</w:t>
            </w:r>
          </w:p>
        </w:tc>
        <w:tc>
          <w:tcPr>
            <w:tcW w:w="467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イ</w:t>
            </w:r>
          </w:p>
        </w:tc>
        <w:tc>
          <w:tcPr>
            <w:tcW w:w="1565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最大停滞量</w:t>
            </w:r>
          </w:p>
        </w:tc>
      </w:tr>
      <w:tr w:rsidR="003052F9">
        <w:trPr>
          <w:cantSplit/>
          <w:trHeight w:val="916"/>
        </w:trPr>
        <w:tc>
          <w:tcPr>
            <w:tcW w:w="4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3052F9">
            <w:pPr>
              <w:rPr>
                <w:rFonts w:hAnsi="ＭＳ ゴシック"/>
              </w:rPr>
            </w:pPr>
          </w:p>
        </w:tc>
        <w:tc>
          <w:tcPr>
            <w:tcW w:w="200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200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200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203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52F9" w:rsidRDefault="00740B8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</w:tbl>
    <w:p w:rsidR="003052F9" w:rsidRDefault="00740B86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危険物とは、建築基準法施行令第</w:t>
      </w:r>
      <w:r>
        <w:rPr>
          <w:rFonts w:hAnsi="ＭＳ ゴシック"/>
        </w:rPr>
        <w:t>116</w:t>
      </w:r>
      <w:r>
        <w:rPr>
          <w:rFonts w:hAnsi="ＭＳ ゴシック" w:hint="eastAsia"/>
        </w:rPr>
        <w:t>条第</w:t>
      </w:r>
      <w:r>
        <w:rPr>
          <w:rFonts w:hAnsi="ＭＳ ゴシック"/>
        </w:rPr>
        <w:t>1</w:t>
      </w:r>
      <w:r>
        <w:rPr>
          <w:rFonts w:hAnsi="ＭＳ ゴシック" w:hint="eastAsia"/>
        </w:rPr>
        <w:t>項の表に掲げるものをいう。</w:t>
      </w:r>
    </w:p>
    <w:sectPr w:rsidR="003052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837" w:rsidRDefault="00387837" w:rsidP="00E46DFC">
      <w:r>
        <w:separator/>
      </w:r>
    </w:p>
  </w:endnote>
  <w:endnote w:type="continuationSeparator" w:id="0">
    <w:p w:rsidR="00387837" w:rsidRDefault="00387837" w:rsidP="00E4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837" w:rsidRDefault="00387837" w:rsidP="00E46DFC">
      <w:r>
        <w:separator/>
      </w:r>
    </w:p>
  </w:footnote>
  <w:footnote w:type="continuationSeparator" w:id="0">
    <w:p w:rsidR="00387837" w:rsidRDefault="00387837" w:rsidP="00E4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F88"/>
    <w:multiLevelType w:val="singleLevel"/>
    <w:tmpl w:val="54C805C8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1" w15:restartNumberingAfterBreak="0">
    <w:nsid w:val="07EF1F20"/>
    <w:multiLevelType w:val="singleLevel"/>
    <w:tmpl w:val="94EE163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cs="Times New Roman"/>
      </w:rPr>
    </w:lvl>
  </w:abstractNum>
  <w:abstractNum w:abstractNumId="2" w15:restartNumberingAfterBreak="0">
    <w:nsid w:val="0ADB2D0F"/>
    <w:multiLevelType w:val="singleLevel"/>
    <w:tmpl w:val="B574BFFE"/>
    <w:lvl w:ilvl="0">
      <w:start w:val="1"/>
      <w:numFmt w:val="decimalFullWidth"/>
      <w:lvlText w:val="(%1)"/>
      <w:lvlJc w:val="left"/>
      <w:pPr>
        <w:tabs>
          <w:tab w:val="num" w:pos="690"/>
        </w:tabs>
        <w:ind w:left="690" w:hanging="465"/>
      </w:pPr>
      <w:rPr>
        <w:rFonts w:cs="Times New Roman"/>
      </w:rPr>
    </w:lvl>
  </w:abstractNum>
  <w:abstractNum w:abstractNumId="3" w15:restartNumberingAfterBreak="0">
    <w:nsid w:val="0B7E00AE"/>
    <w:multiLevelType w:val="singleLevel"/>
    <w:tmpl w:val="7B62CEBA"/>
    <w:lvl w:ilvl="0">
      <w:start w:val="4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cs="Times New Roman"/>
      </w:rPr>
    </w:lvl>
  </w:abstractNum>
  <w:abstractNum w:abstractNumId="4" w15:restartNumberingAfterBreak="0">
    <w:nsid w:val="0C3E5DEE"/>
    <w:multiLevelType w:val="singleLevel"/>
    <w:tmpl w:val="9FB67C6E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5" w15:restartNumberingAfterBreak="0">
    <w:nsid w:val="0F654616"/>
    <w:multiLevelType w:val="singleLevel"/>
    <w:tmpl w:val="DDC2F078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6" w15:restartNumberingAfterBreak="0">
    <w:nsid w:val="124E78DF"/>
    <w:multiLevelType w:val="singleLevel"/>
    <w:tmpl w:val="BBF2AFAA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7" w15:restartNumberingAfterBreak="0">
    <w:nsid w:val="19864F8F"/>
    <w:multiLevelType w:val="singleLevel"/>
    <w:tmpl w:val="D7A674B2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8" w15:restartNumberingAfterBreak="0">
    <w:nsid w:val="1A667C04"/>
    <w:multiLevelType w:val="singleLevel"/>
    <w:tmpl w:val="FC9C7328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cs="Times New Roman"/>
      </w:rPr>
    </w:lvl>
  </w:abstractNum>
  <w:abstractNum w:abstractNumId="9" w15:restartNumberingAfterBreak="0">
    <w:nsid w:val="1CEF2C24"/>
    <w:multiLevelType w:val="singleLevel"/>
    <w:tmpl w:val="57FCF182"/>
    <w:lvl w:ilvl="0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/>
      </w:rPr>
    </w:lvl>
  </w:abstractNum>
  <w:abstractNum w:abstractNumId="10" w15:restartNumberingAfterBreak="0">
    <w:nsid w:val="35693F3A"/>
    <w:multiLevelType w:val="singleLevel"/>
    <w:tmpl w:val="C498778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/>
      </w:rPr>
    </w:lvl>
  </w:abstractNum>
  <w:abstractNum w:abstractNumId="11" w15:restartNumberingAfterBreak="0">
    <w:nsid w:val="3D0F2434"/>
    <w:multiLevelType w:val="singleLevel"/>
    <w:tmpl w:val="11F66900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abstractNum w:abstractNumId="12" w15:restartNumberingAfterBreak="0">
    <w:nsid w:val="51EE5910"/>
    <w:multiLevelType w:val="singleLevel"/>
    <w:tmpl w:val="0F1C2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 w15:restartNumberingAfterBreak="0">
    <w:nsid w:val="5CAF69C5"/>
    <w:multiLevelType w:val="singleLevel"/>
    <w:tmpl w:val="D49E5514"/>
    <w:lvl w:ilvl="0">
      <w:start w:val="1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/>
      </w:rPr>
    </w:lvl>
  </w:abstractNum>
  <w:abstractNum w:abstractNumId="14" w15:restartNumberingAfterBreak="0">
    <w:nsid w:val="635F02E0"/>
    <w:multiLevelType w:val="singleLevel"/>
    <w:tmpl w:val="E260075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/>
      </w:rPr>
    </w:lvl>
  </w:abstractNum>
  <w:abstractNum w:abstractNumId="15" w15:restartNumberingAfterBreak="0">
    <w:nsid w:val="637B21B4"/>
    <w:multiLevelType w:val="singleLevel"/>
    <w:tmpl w:val="67A80AC2"/>
    <w:lvl w:ilvl="0">
      <w:start w:val="1"/>
      <w:numFmt w:val="decimalFullWidth"/>
      <w:lvlText w:val="(%1)"/>
      <w:lvlJc w:val="left"/>
      <w:pPr>
        <w:tabs>
          <w:tab w:val="num" w:pos="690"/>
        </w:tabs>
        <w:ind w:left="690" w:hanging="465"/>
      </w:pPr>
      <w:rPr>
        <w:rFonts w:cs="Times New Roman"/>
      </w:rPr>
    </w:lvl>
  </w:abstractNum>
  <w:abstractNum w:abstractNumId="16" w15:restartNumberingAfterBreak="0">
    <w:nsid w:val="6A32538B"/>
    <w:multiLevelType w:val="singleLevel"/>
    <w:tmpl w:val="8C587174"/>
    <w:lvl w:ilvl="0">
      <w:start w:val="10"/>
      <w:numFmt w:val="decimal"/>
      <w:lvlText w:val="(%1）"/>
      <w:lvlJc w:val="left"/>
      <w:pPr>
        <w:tabs>
          <w:tab w:val="num" w:pos="945"/>
        </w:tabs>
        <w:ind w:left="945" w:hanging="720"/>
      </w:pPr>
      <w:rPr>
        <w:rFonts w:cs="Times New Roman"/>
      </w:rPr>
    </w:lvl>
  </w:abstractNum>
  <w:abstractNum w:abstractNumId="17" w15:restartNumberingAfterBreak="0">
    <w:nsid w:val="6EC423D7"/>
    <w:multiLevelType w:val="singleLevel"/>
    <w:tmpl w:val="63E81DC2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明朝" w:eastAsia="ＭＳ 明朝" w:cs="Times New Roman"/>
      </w:rPr>
    </w:lvl>
  </w:abstractNum>
  <w:abstractNum w:abstractNumId="18" w15:restartNumberingAfterBreak="0">
    <w:nsid w:val="72B901A6"/>
    <w:multiLevelType w:val="singleLevel"/>
    <w:tmpl w:val="E86E45E4"/>
    <w:lvl w:ilvl="0">
      <w:start w:val="11"/>
      <w:numFmt w:val="decimalFullWidth"/>
      <w:lvlText w:val="(%1)"/>
      <w:lvlJc w:val="left"/>
      <w:pPr>
        <w:tabs>
          <w:tab w:val="num" w:pos="690"/>
        </w:tabs>
        <w:ind w:left="690" w:hanging="465"/>
      </w:pPr>
      <w:rPr>
        <w:rFonts w:cs="Times New Roman"/>
      </w:rPr>
    </w:lvl>
  </w:abstractNum>
  <w:abstractNum w:abstractNumId="19" w15:restartNumberingAfterBreak="0">
    <w:nsid w:val="775D7FC1"/>
    <w:multiLevelType w:val="singleLevel"/>
    <w:tmpl w:val="D204890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/>
      </w:rPr>
    </w:lvl>
  </w:abstractNum>
  <w:abstractNum w:abstractNumId="20" w15:restartNumberingAfterBreak="0">
    <w:nsid w:val="7AD51537"/>
    <w:multiLevelType w:val="singleLevel"/>
    <w:tmpl w:val="39AAAE78"/>
    <w:lvl w:ilvl="0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12"/>
  </w:num>
  <w:num w:numId="10">
    <w:abstractNumId w:val="19"/>
  </w:num>
  <w:num w:numId="11">
    <w:abstractNumId w:val="10"/>
  </w:num>
  <w:num w:numId="12">
    <w:abstractNumId w:val="17"/>
  </w:num>
  <w:num w:numId="13">
    <w:abstractNumId w:val="4"/>
  </w:num>
  <w:num w:numId="14">
    <w:abstractNumId w:val="0"/>
  </w:num>
  <w:num w:numId="15">
    <w:abstractNumId w:val="9"/>
  </w:num>
  <w:num w:numId="16">
    <w:abstractNumId w:val="14"/>
  </w:num>
  <w:num w:numId="17">
    <w:abstractNumId w:val="20"/>
  </w:num>
  <w:num w:numId="18">
    <w:abstractNumId w:val="13"/>
  </w:num>
  <w:num w:numId="19">
    <w:abstractNumId w:val="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2F9"/>
    <w:rsid w:val="003052F9"/>
    <w:rsid w:val="00387837"/>
    <w:rsid w:val="00740B86"/>
    <w:rsid w:val="007F09B1"/>
    <w:rsid w:val="00A830B0"/>
    <w:rsid w:val="00E46DFC"/>
    <w:rsid w:val="00E60CF2"/>
    <w:rsid w:val="00F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2025-11-12T06:58:00Z</dcterms:created>
  <dcterms:modified xsi:type="dcterms:W3CDTF">2025-11-12T06:58:00Z</dcterms:modified>
</cp:coreProperties>
</file>