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0B4296"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973C41" w:rsidRPr="00973C41">
        <w:rPr>
          <w:rFonts w:asciiTheme="majorEastAsia" w:eastAsiaTheme="majorEastAsia" w:hAnsiTheme="majorEastAsia" w:hint="eastAsia"/>
          <w:color w:val="000000"/>
          <w:kern w:val="0"/>
          <w:szCs w:val="21"/>
        </w:rPr>
        <w:t>５－（</w:t>
      </w:r>
      <w:r w:rsidR="000B4296">
        <w:rPr>
          <w:rFonts w:asciiTheme="majorEastAsia" w:eastAsiaTheme="majorEastAsia" w:hAnsiTheme="majorEastAsia" w:hint="eastAsia"/>
          <w:color w:val="000000"/>
          <w:kern w:val="0"/>
          <w:szCs w:val="21"/>
        </w:rPr>
        <w:t>ハ</w:t>
      </w:r>
      <w:r w:rsidR="00973C41" w:rsidRPr="00973C41">
        <w:rPr>
          <w:rFonts w:asciiTheme="majorEastAsia" w:eastAsiaTheme="majorEastAsia" w:hAnsiTheme="majorEastAsia" w:hint="eastAsia"/>
          <w:color w:val="000000"/>
          <w:kern w:val="0"/>
          <w:szCs w:val="21"/>
        </w:rPr>
        <w:t xml:space="preserve">）－ </w:t>
      </w:r>
      <w:r w:rsidR="006E15E4">
        <w:rPr>
          <w:rFonts w:asciiTheme="majorEastAsia" w:eastAsiaTheme="majorEastAsia" w:hAnsiTheme="majorEastAsia" w:hint="eastAsia"/>
          <w:color w:val="000000"/>
          <w:kern w:val="0"/>
          <w:szCs w:val="21"/>
        </w:rPr>
        <w:t>②</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1977CC" w:rsidTr="00D31BCC">
        <w:tc>
          <w:tcPr>
            <w:tcW w:w="9723" w:type="dxa"/>
            <w:tcBorders>
              <w:top w:val="single" w:sz="4" w:space="0" w:color="000000"/>
              <w:left w:val="single" w:sz="4" w:space="0" w:color="000000"/>
              <w:bottom w:val="single" w:sz="4" w:space="0" w:color="000000"/>
              <w:right w:val="single" w:sz="4" w:space="0" w:color="000000"/>
            </w:tcBorders>
          </w:tcPr>
          <w:p w:rsidR="00550E53" w:rsidRPr="001977CC"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中小企業信用保険法第</w:t>
            </w:r>
            <w:r w:rsidR="006C768B" w:rsidRPr="001977CC">
              <w:rPr>
                <w:rFonts w:asciiTheme="majorEastAsia" w:eastAsiaTheme="majorEastAsia" w:hAnsiTheme="majorEastAsia" w:hint="eastAsia"/>
                <w:color w:val="000000"/>
                <w:kern w:val="0"/>
                <w:szCs w:val="21"/>
              </w:rPr>
              <w:t>２条第５項第</w:t>
            </w:r>
            <w:r w:rsidR="00973C41" w:rsidRPr="001977CC">
              <w:rPr>
                <w:rFonts w:asciiTheme="majorEastAsia" w:eastAsiaTheme="majorEastAsia" w:hAnsiTheme="majorEastAsia" w:hint="eastAsia"/>
                <w:color w:val="000000"/>
                <w:kern w:val="0"/>
                <w:szCs w:val="21"/>
              </w:rPr>
              <w:t>５</w:t>
            </w:r>
            <w:r w:rsidR="006C768B" w:rsidRPr="001977CC">
              <w:rPr>
                <w:rFonts w:asciiTheme="majorEastAsia" w:eastAsiaTheme="majorEastAsia" w:hAnsiTheme="majorEastAsia" w:hint="eastAsia"/>
                <w:color w:val="000000"/>
                <w:kern w:val="0"/>
                <w:szCs w:val="21"/>
              </w:rPr>
              <w:t>号</w:t>
            </w:r>
            <w:r w:rsidRPr="001977CC">
              <w:rPr>
                <w:rFonts w:asciiTheme="majorEastAsia" w:eastAsiaTheme="majorEastAsia" w:hAnsiTheme="majorEastAsia" w:hint="eastAsia"/>
                <w:color w:val="000000"/>
                <w:kern w:val="0"/>
                <w:szCs w:val="21"/>
              </w:rPr>
              <w:t>の規定による認定申請</w:t>
            </w:r>
            <w:r w:rsidR="00017FA9" w:rsidRPr="001977CC">
              <w:rPr>
                <w:rFonts w:asciiTheme="majorEastAsia" w:eastAsiaTheme="majorEastAsia" w:hAnsiTheme="majorEastAsia" w:hint="eastAsia"/>
                <w:color w:val="000000"/>
                <w:kern w:val="0"/>
                <w:szCs w:val="21"/>
              </w:rPr>
              <w:t>書（</w:t>
            </w:r>
            <w:r w:rsidR="000B4296" w:rsidRPr="001977CC">
              <w:rPr>
                <w:rFonts w:asciiTheme="majorEastAsia" w:eastAsiaTheme="majorEastAsia" w:hAnsiTheme="majorEastAsia" w:hint="eastAsia"/>
                <w:color w:val="000000"/>
                <w:kern w:val="0"/>
                <w:szCs w:val="21"/>
              </w:rPr>
              <w:t>ハ</w:t>
            </w:r>
            <w:r w:rsidR="00973C41" w:rsidRPr="001977CC">
              <w:rPr>
                <w:rFonts w:asciiTheme="majorEastAsia" w:eastAsiaTheme="majorEastAsia" w:hAnsiTheme="majorEastAsia" w:hint="eastAsia"/>
                <w:color w:val="000000"/>
                <w:kern w:val="0"/>
                <w:szCs w:val="21"/>
              </w:rPr>
              <w:t>－</w:t>
            </w:r>
            <w:r w:rsidR="006E15E4">
              <w:rPr>
                <w:rFonts w:asciiTheme="majorEastAsia" w:eastAsiaTheme="majorEastAsia" w:hAnsiTheme="majorEastAsia" w:hint="eastAsia"/>
                <w:color w:val="000000"/>
                <w:kern w:val="0"/>
                <w:szCs w:val="21"/>
              </w:rPr>
              <w:t>②</w:t>
            </w:r>
            <w:r w:rsidR="00017FA9" w:rsidRPr="001977CC">
              <w:rPr>
                <w:rFonts w:asciiTheme="majorEastAsia" w:eastAsiaTheme="majorEastAsia" w:hAnsiTheme="majorEastAsia" w:hint="eastAsia"/>
                <w:color w:val="000000"/>
                <w:kern w:val="0"/>
                <w:szCs w:val="21"/>
              </w:rPr>
              <w:t>）</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令和　　　年　　　月　　　日</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佐伯市長　冨　髙　国　子　様</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申請者</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1977CC">
              <w:rPr>
                <w:rFonts w:asciiTheme="majorEastAsia" w:eastAsiaTheme="majorEastAsia" w:hAnsiTheme="majorEastAsia" w:hint="eastAsia"/>
                <w:color w:val="000000"/>
                <w:kern w:val="0"/>
                <w:szCs w:val="21"/>
              </w:rPr>
              <w:t xml:space="preserve">　　　　　　　　　　　　　　　　　　　　　　　</w:t>
            </w:r>
            <w:r w:rsidRPr="001977CC">
              <w:rPr>
                <w:rFonts w:asciiTheme="majorEastAsia" w:eastAsiaTheme="majorEastAsia" w:hAnsiTheme="majorEastAsia" w:hint="eastAsia"/>
                <w:color w:val="000000"/>
                <w:kern w:val="0"/>
                <w:szCs w:val="21"/>
                <w:u w:val="single" w:color="000000"/>
              </w:rPr>
              <w:t xml:space="preserve">住　所　　　　　　　　　　　　　　　</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1977CC">
              <w:rPr>
                <w:rFonts w:asciiTheme="majorEastAsia" w:eastAsiaTheme="majorEastAsia" w:hAnsiTheme="majorEastAsia" w:hint="eastAsia"/>
                <w:color w:val="000000"/>
                <w:kern w:val="0"/>
                <w:szCs w:val="21"/>
              </w:rPr>
              <w:t xml:space="preserve">　　　　　　　　　　　　　　　　　　　　　　　</w:t>
            </w:r>
            <w:r w:rsidRPr="001977CC">
              <w:rPr>
                <w:rFonts w:asciiTheme="majorEastAsia" w:eastAsiaTheme="majorEastAsia" w:hAnsiTheme="majorEastAsia" w:hint="eastAsia"/>
                <w:color w:val="000000"/>
                <w:kern w:val="0"/>
                <w:szCs w:val="21"/>
                <w:u w:val="single" w:color="000000"/>
              </w:rPr>
              <w:t xml:space="preserve">氏　名　　　　　　　　　　　　　　　</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Pr="001977CC" w:rsidRDefault="00542571" w:rsidP="000744DD">
            <w:pPr>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私は</w:t>
            </w:r>
            <w:r w:rsidR="0089257F" w:rsidRPr="001977CC">
              <w:rPr>
                <w:rFonts w:asciiTheme="majorEastAsia" w:eastAsiaTheme="majorEastAsia" w:hAnsiTheme="majorEastAsia" w:hint="eastAsia"/>
                <w:color w:val="000000"/>
                <w:kern w:val="0"/>
                <w:szCs w:val="21"/>
              </w:rPr>
              <w:t>表に記載する業を営んでいるが、下記のとおり</w:t>
            </w:r>
            <w:r w:rsidR="00973C41" w:rsidRPr="001977CC">
              <w:rPr>
                <w:rFonts w:asciiTheme="majorEastAsia" w:eastAsiaTheme="majorEastAsia" w:hAnsiTheme="majorEastAsia" w:hint="eastAsia"/>
                <w:color w:val="000000"/>
                <w:kern w:val="0"/>
                <w:szCs w:val="21"/>
                <w:u w:val="single"/>
              </w:rPr>
              <w:t xml:space="preserve">　　　　　　　　　　【注２】</w:t>
            </w:r>
            <w:r w:rsidR="006E15E4">
              <w:rPr>
                <w:rFonts w:asciiTheme="majorEastAsia" w:eastAsiaTheme="majorEastAsia" w:hAnsiTheme="majorEastAsia" w:hint="eastAsia"/>
                <w:color w:val="000000"/>
                <w:kern w:val="0"/>
                <w:szCs w:val="21"/>
              </w:rPr>
              <w:t>の増加が</w:t>
            </w:r>
            <w:r w:rsidR="00973C41" w:rsidRPr="001977CC">
              <w:rPr>
                <w:rFonts w:asciiTheme="majorEastAsia" w:eastAsiaTheme="majorEastAsia" w:hAnsiTheme="majorEastAsia" w:hint="eastAsia"/>
                <w:color w:val="000000"/>
                <w:kern w:val="0"/>
                <w:szCs w:val="21"/>
              </w:rPr>
              <w:t>生じているため、</w:t>
            </w:r>
            <w:r w:rsidR="0089257F" w:rsidRPr="001977CC">
              <w:rPr>
                <w:rFonts w:asciiTheme="majorEastAsia" w:eastAsiaTheme="majorEastAsia" w:hAnsiTheme="majorEastAsia" w:hint="eastAsia"/>
                <w:color w:val="000000"/>
                <w:kern w:val="0"/>
                <w:szCs w:val="21"/>
              </w:rPr>
              <w:t>経営の安定に支障が生じておりますので、中小企業信用保険法第２条第５項第</w:t>
            </w:r>
            <w:r w:rsidR="00973C41" w:rsidRPr="001977CC">
              <w:rPr>
                <w:rFonts w:asciiTheme="majorEastAsia" w:eastAsiaTheme="majorEastAsia" w:hAnsiTheme="majorEastAsia" w:hint="eastAsia"/>
                <w:color w:val="000000"/>
                <w:kern w:val="0"/>
                <w:szCs w:val="21"/>
              </w:rPr>
              <w:t>５</w:t>
            </w:r>
            <w:r w:rsidR="0089257F" w:rsidRPr="001977CC">
              <w:rPr>
                <w:rFonts w:asciiTheme="majorEastAsia" w:eastAsiaTheme="majorEastAsia" w:hAnsiTheme="majorEastAsia" w:hint="eastAsia"/>
                <w:color w:val="000000"/>
                <w:kern w:val="0"/>
                <w:szCs w:val="21"/>
              </w:rPr>
              <w:t>号の規定に基づき認定されるようお願いします。</w:t>
            </w:r>
          </w:p>
          <w:p w:rsidR="0089257F" w:rsidRPr="001977CC" w:rsidRDefault="0089257F" w:rsidP="000744DD">
            <w:pPr>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RPr="001977CC"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Pr="001977CC"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Pr="001977CC" w:rsidRDefault="0089257F" w:rsidP="0089257F">
                  <w:pPr>
                    <w:rPr>
                      <w:rFonts w:asciiTheme="majorEastAsia" w:eastAsiaTheme="majorEastAsia" w:hAnsiTheme="majorEastAsia"/>
                      <w:color w:val="000000"/>
                      <w:szCs w:val="21"/>
                    </w:rPr>
                  </w:pPr>
                </w:p>
              </w:tc>
              <w:tc>
                <w:tcPr>
                  <w:tcW w:w="3203" w:type="dxa"/>
                  <w:vAlign w:val="center"/>
                </w:tcPr>
                <w:p w:rsidR="0089257F" w:rsidRPr="001977CC" w:rsidRDefault="0089257F" w:rsidP="0089257F">
                  <w:pPr>
                    <w:rPr>
                      <w:rFonts w:asciiTheme="majorEastAsia" w:eastAsiaTheme="majorEastAsia" w:hAnsiTheme="majorEastAsia"/>
                      <w:color w:val="000000"/>
                      <w:szCs w:val="21"/>
                    </w:rPr>
                  </w:pPr>
                </w:p>
              </w:tc>
            </w:tr>
            <w:tr w:rsidR="0089257F" w:rsidRPr="001977CC" w:rsidTr="0089257F">
              <w:trPr>
                <w:trHeight w:val="340"/>
              </w:trPr>
              <w:tc>
                <w:tcPr>
                  <w:tcW w:w="3203" w:type="dxa"/>
                  <w:tcBorders>
                    <w:top w:val="single" w:sz="24" w:space="0" w:color="auto"/>
                  </w:tcBorders>
                  <w:vAlign w:val="center"/>
                </w:tcPr>
                <w:p w:rsidR="0089257F" w:rsidRPr="001977CC" w:rsidRDefault="0089257F" w:rsidP="0089257F">
                  <w:pPr>
                    <w:rPr>
                      <w:rFonts w:asciiTheme="majorEastAsia" w:eastAsiaTheme="majorEastAsia" w:hAnsiTheme="majorEastAsia"/>
                      <w:color w:val="000000"/>
                      <w:szCs w:val="21"/>
                    </w:rPr>
                  </w:pPr>
                </w:p>
              </w:tc>
              <w:tc>
                <w:tcPr>
                  <w:tcW w:w="3203" w:type="dxa"/>
                  <w:vAlign w:val="center"/>
                </w:tcPr>
                <w:p w:rsidR="0089257F" w:rsidRPr="001977CC" w:rsidRDefault="0089257F" w:rsidP="0089257F">
                  <w:pPr>
                    <w:rPr>
                      <w:rFonts w:asciiTheme="majorEastAsia" w:eastAsiaTheme="majorEastAsia" w:hAnsiTheme="majorEastAsia"/>
                      <w:color w:val="000000"/>
                      <w:szCs w:val="21"/>
                    </w:rPr>
                  </w:pPr>
                </w:p>
              </w:tc>
              <w:tc>
                <w:tcPr>
                  <w:tcW w:w="3203" w:type="dxa"/>
                  <w:vAlign w:val="center"/>
                </w:tcPr>
                <w:p w:rsidR="0089257F" w:rsidRPr="001977CC" w:rsidRDefault="0089257F" w:rsidP="0089257F">
                  <w:pPr>
                    <w:rPr>
                      <w:rFonts w:asciiTheme="majorEastAsia" w:eastAsiaTheme="majorEastAsia" w:hAnsiTheme="majorEastAsia"/>
                      <w:color w:val="000000"/>
                      <w:szCs w:val="21"/>
                    </w:rPr>
                  </w:pPr>
                </w:p>
              </w:tc>
            </w:tr>
          </w:tbl>
          <w:p w:rsidR="0089257F" w:rsidRPr="001977CC" w:rsidRDefault="0089257F" w:rsidP="000744DD">
            <w:pPr>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※表には営んでいる事業</w:t>
            </w:r>
            <w:r w:rsidR="006E15E4">
              <w:rPr>
                <w:rFonts w:asciiTheme="majorEastAsia" w:eastAsiaTheme="majorEastAsia" w:hAnsiTheme="majorEastAsia" w:hint="eastAsia"/>
                <w:color w:val="000000"/>
                <w:kern w:val="0"/>
                <w:szCs w:val="21"/>
              </w:rPr>
              <w:t>のうち指定業種に</w:t>
            </w:r>
            <w:r w:rsidRPr="001977CC">
              <w:rPr>
                <w:rFonts w:asciiTheme="majorEastAsia" w:eastAsiaTheme="majorEastAsia" w:hAnsiTheme="majorEastAsia" w:hint="eastAsia"/>
                <w:color w:val="000000"/>
                <w:kern w:val="0"/>
                <w:szCs w:val="21"/>
              </w:rPr>
              <w:t>属する</w:t>
            </w:r>
            <w:r w:rsidR="006E15E4">
              <w:rPr>
                <w:rFonts w:asciiTheme="majorEastAsia" w:eastAsiaTheme="majorEastAsia" w:hAnsiTheme="majorEastAsia" w:hint="eastAsia"/>
                <w:color w:val="000000"/>
                <w:kern w:val="0"/>
                <w:szCs w:val="21"/>
              </w:rPr>
              <w:t>もの</w:t>
            </w:r>
            <w:r w:rsidRPr="001977CC">
              <w:rPr>
                <w:rFonts w:asciiTheme="majorEastAsia" w:eastAsiaTheme="majorEastAsia" w:hAnsiTheme="majorEastAsia" w:hint="eastAsia"/>
                <w:color w:val="000000"/>
                <w:kern w:val="0"/>
                <w:szCs w:val="21"/>
              </w:rPr>
              <w:t>(日本標準産業分類の細分類番号と細分類業種名)を全て記載。当該業種が複数ある場合には、その中で、最近１年間で最も売上高等が大きい事業が属する業種を左上の太枠に記載。</w:t>
            </w:r>
          </w:p>
          <w:p w:rsidR="001977CC" w:rsidRPr="001977CC" w:rsidRDefault="001977CC" w:rsidP="001977CC">
            <w:pPr>
              <w:rPr>
                <w:rFonts w:asciiTheme="majorEastAsia" w:eastAsiaTheme="majorEastAsia" w:hAnsiTheme="majorEastAsia"/>
                <w:color w:val="000000"/>
                <w:kern w:val="0"/>
                <w:szCs w:val="21"/>
              </w:rPr>
            </w:pPr>
          </w:p>
          <w:p w:rsidR="001977CC" w:rsidRPr="001977CC" w:rsidRDefault="001977CC" w:rsidP="001977CC">
            <w:pPr>
              <w:pStyle w:val="af7"/>
              <w:rPr>
                <w:rFonts w:asciiTheme="majorEastAsia" w:eastAsiaTheme="majorEastAsia" w:hAnsiTheme="majorEastAsia"/>
              </w:rPr>
            </w:pPr>
            <w:r w:rsidRPr="001977CC">
              <w:rPr>
                <w:rFonts w:asciiTheme="majorEastAsia" w:eastAsiaTheme="majorEastAsia" w:hAnsiTheme="majorEastAsia" w:hint="eastAsia"/>
              </w:rPr>
              <w:t>記</w:t>
            </w:r>
          </w:p>
          <w:p w:rsidR="001977CC" w:rsidRPr="001977CC" w:rsidRDefault="001977CC" w:rsidP="001977CC">
            <w:pPr>
              <w:rPr>
                <w:rFonts w:asciiTheme="majorEastAsia" w:eastAsiaTheme="majorEastAsia" w:hAnsiTheme="majorEastAsia"/>
              </w:rPr>
            </w:pPr>
          </w:p>
          <w:p w:rsidR="001977CC" w:rsidRPr="001977CC" w:rsidRDefault="001977CC" w:rsidP="001977CC">
            <w:pPr>
              <w:rPr>
                <w:rFonts w:asciiTheme="majorEastAsia" w:eastAsiaTheme="majorEastAsia" w:hAnsiTheme="majorEastAsia"/>
                <w:color w:val="000000"/>
                <w:kern w:val="0"/>
                <w:szCs w:val="21"/>
                <w:u w:val="single"/>
              </w:rPr>
            </w:pPr>
            <w:r w:rsidRPr="001977CC">
              <w:rPr>
                <w:rFonts w:asciiTheme="majorEastAsia" w:eastAsiaTheme="majorEastAsia" w:hAnsiTheme="majorEastAsia" w:hint="eastAsia"/>
              </w:rPr>
              <w:t xml:space="preserve">　</w:t>
            </w:r>
            <w:r w:rsidRPr="001977CC">
              <w:rPr>
                <w:rFonts w:asciiTheme="majorEastAsia" w:eastAsiaTheme="majorEastAsia" w:hAnsiTheme="majorEastAsia" w:hint="eastAsia"/>
                <w:color w:val="000000"/>
                <w:kern w:val="0"/>
                <w:szCs w:val="21"/>
              </w:rPr>
              <w:t>１</w:t>
            </w:r>
            <w:r w:rsidRPr="001977CC">
              <w:rPr>
                <w:rFonts w:asciiTheme="majorEastAsia" w:eastAsiaTheme="majorEastAsia" w:hAnsiTheme="majorEastAsia" w:hint="eastAsia"/>
              </w:rPr>
              <w:t xml:space="preserve">　</w:t>
            </w:r>
            <w:r w:rsidRPr="001977CC">
              <w:rPr>
                <w:rFonts w:asciiTheme="majorEastAsia" w:eastAsiaTheme="majorEastAsia" w:hAnsiTheme="majorEastAsia" w:hint="eastAsia"/>
                <w:color w:val="000000"/>
                <w:kern w:val="0"/>
                <w:szCs w:val="21"/>
              </w:rPr>
              <w:t xml:space="preserve">事業開始年月日　　　　　　　　　　　　　　　　　　</w:t>
            </w:r>
            <w:r w:rsidRPr="001977CC">
              <w:rPr>
                <w:rFonts w:asciiTheme="majorEastAsia" w:eastAsiaTheme="majorEastAsia" w:hAnsiTheme="majorEastAsia" w:hint="eastAsia"/>
                <w:color w:val="000000"/>
                <w:kern w:val="0"/>
                <w:szCs w:val="21"/>
                <w:u w:val="single"/>
              </w:rPr>
              <w:t xml:space="preserve">　　　　　　年　　　月　　　日</w:t>
            </w:r>
          </w:p>
          <w:p w:rsidR="007A392C" w:rsidRDefault="007A392C" w:rsidP="0012045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1977CC"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rPr>
              <w:t>２</w:t>
            </w:r>
            <w:r w:rsidR="00542571" w:rsidRPr="001977CC">
              <w:rPr>
                <w:rFonts w:asciiTheme="majorEastAsia" w:eastAsiaTheme="majorEastAsia" w:hAnsiTheme="majorEastAsia" w:hint="eastAsia"/>
                <w:color w:val="000000"/>
                <w:kern w:val="0"/>
                <w:szCs w:val="21"/>
              </w:rPr>
              <w:t xml:space="preserve">　</w:t>
            </w:r>
            <w:r w:rsidR="000B4296" w:rsidRPr="001977CC">
              <w:rPr>
                <w:rFonts w:asciiTheme="majorEastAsia" w:eastAsiaTheme="majorEastAsia" w:hAnsiTheme="majorEastAsia" w:hint="eastAsia"/>
                <w:color w:val="000000"/>
                <w:kern w:val="0"/>
                <w:szCs w:val="21"/>
              </w:rPr>
              <w:t>月平均売上高営業利益率</w:t>
            </w:r>
          </w:p>
          <w:p w:rsidR="001977CC" w:rsidRPr="001977CC" w:rsidRDefault="001977CC"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sidRPr="001977CC">
              <w:rPr>
                <w:rFonts w:asciiTheme="majorEastAsia" w:eastAsiaTheme="majorEastAsia" w:hAnsiTheme="majorEastAsia" w:hint="eastAsia"/>
                <w:color w:val="000000"/>
                <w:kern w:val="0"/>
                <w:szCs w:val="21"/>
                <w:u w:val="single"/>
              </w:rPr>
              <w:t>Ｂ</w:t>
            </w:r>
            <w:r w:rsidR="006C768B" w:rsidRPr="001977CC">
              <w:rPr>
                <w:rFonts w:asciiTheme="majorEastAsia" w:eastAsiaTheme="majorEastAsia" w:hAnsiTheme="majorEastAsia" w:hint="eastAsia"/>
                <w:color w:val="000000"/>
                <w:kern w:val="0"/>
                <w:szCs w:val="21"/>
                <w:u w:val="single"/>
              </w:rPr>
              <w:t>－</w:t>
            </w:r>
            <w:r w:rsidR="0089257F" w:rsidRPr="001977CC">
              <w:rPr>
                <w:rFonts w:asciiTheme="majorEastAsia" w:eastAsiaTheme="majorEastAsia" w:hAnsiTheme="majorEastAsia" w:hint="eastAsia"/>
                <w:color w:val="000000"/>
                <w:kern w:val="0"/>
                <w:szCs w:val="21"/>
                <w:u w:val="single"/>
              </w:rPr>
              <w:t>Ａ</w:t>
            </w:r>
            <w:r w:rsidR="006E15E4">
              <w:rPr>
                <w:rFonts w:asciiTheme="majorEastAsia" w:eastAsiaTheme="majorEastAsia" w:hAnsiTheme="majorEastAsia" w:hint="eastAsia"/>
                <w:color w:val="000000"/>
                <w:kern w:val="0"/>
                <w:szCs w:val="21"/>
              </w:rPr>
              <w:t xml:space="preserve">　　　　　　　　　　　　　　</w:t>
            </w:r>
            <w:r w:rsidR="006E15E4" w:rsidRPr="006E15E4">
              <w:rPr>
                <w:rFonts w:asciiTheme="majorEastAsia" w:eastAsiaTheme="majorEastAsia" w:hAnsiTheme="majorEastAsia" w:hint="eastAsia"/>
                <w:color w:val="000000"/>
                <w:kern w:val="0"/>
                <w:szCs w:val="21"/>
                <w:u w:val="single"/>
              </w:rPr>
              <w:t>指定業種の</w:t>
            </w:r>
            <w:r w:rsidR="006C768B" w:rsidRPr="001977CC">
              <w:rPr>
                <w:rFonts w:asciiTheme="majorEastAsia" w:eastAsiaTheme="majorEastAsia" w:hAnsiTheme="majorEastAsia" w:hint="eastAsia"/>
                <w:color w:val="000000"/>
                <w:kern w:val="0"/>
                <w:szCs w:val="21"/>
                <w:u w:val="single"/>
              </w:rPr>
              <w:t>減少率　　　　％</w:t>
            </w:r>
          </w:p>
          <w:p w:rsidR="006C768B" w:rsidRDefault="001977CC"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sidRPr="001977CC">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rPr>
              <w:t>×100</w:t>
            </w:r>
          </w:p>
          <w:p w:rsidR="006E15E4" w:rsidRDefault="006E15E4"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u w:val="single"/>
              </w:rPr>
              <w:t>全体</w:t>
            </w:r>
            <w:r w:rsidRPr="006E15E4">
              <w:rPr>
                <w:rFonts w:asciiTheme="majorEastAsia" w:eastAsiaTheme="majorEastAsia" w:hAnsiTheme="majorEastAsia" w:hint="eastAsia"/>
                <w:color w:val="000000"/>
                <w:kern w:val="0"/>
                <w:szCs w:val="21"/>
                <w:u w:val="single"/>
              </w:rPr>
              <w:t>の</w:t>
            </w:r>
            <w:r w:rsidRPr="001977CC">
              <w:rPr>
                <w:rFonts w:asciiTheme="majorEastAsia" w:eastAsiaTheme="majorEastAsia" w:hAnsiTheme="majorEastAsia" w:hint="eastAsia"/>
                <w:color w:val="000000"/>
                <w:kern w:val="0"/>
                <w:szCs w:val="21"/>
                <w:u w:val="single"/>
              </w:rPr>
              <w:t xml:space="preserve">減少率　　　</w:t>
            </w:r>
            <w:r>
              <w:rPr>
                <w:rFonts w:asciiTheme="majorEastAsia" w:eastAsiaTheme="majorEastAsia" w:hAnsiTheme="majorEastAsia" w:hint="eastAsia"/>
                <w:color w:val="000000"/>
                <w:kern w:val="0"/>
                <w:szCs w:val="21"/>
                <w:u w:val="single"/>
              </w:rPr>
              <w:t xml:space="preserve">　　</w:t>
            </w:r>
            <w:r w:rsidRPr="001977CC">
              <w:rPr>
                <w:rFonts w:asciiTheme="majorEastAsia" w:eastAsiaTheme="majorEastAsia" w:hAnsiTheme="majorEastAsia" w:hint="eastAsia"/>
                <w:color w:val="000000"/>
                <w:kern w:val="0"/>
                <w:szCs w:val="21"/>
                <w:u w:val="single"/>
              </w:rPr>
              <w:t xml:space="preserve">　％</w:t>
            </w:r>
          </w:p>
          <w:p w:rsidR="001977CC" w:rsidRDefault="001977CC"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E15E4" w:rsidRPr="006E15E4" w:rsidRDefault="006E15E4"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Pr="006E15E4">
              <w:rPr>
                <w:rFonts w:asciiTheme="majorEastAsia" w:eastAsiaTheme="majorEastAsia" w:hAnsiTheme="majorEastAsia" w:hint="eastAsia"/>
                <w:color w:val="000000"/>
                <w:kern w:val="0"/>
                <w:szCs w:val="21"/>
                <w:u w:val="single"/>
              </w:rPr>
              <w:t>最近３か月間における全体の売上高等に占める指定業種の売上高等の割合　　　　％</w:t>
            </w:r>
          </w:p>
          <w:p w:rsidR="006E15E4" w:rsidRDefault="006E15E4" w:rsidP="00EF1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1977CC" w:rsidRDefault="006E15E4" w:rsidP="006E15E4">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EF16DB" w:rsidRPr="001977CC">
              <w:rPr>
                <w:rFonts w:asciiTheme="majorEastAsia" w:eastAsiaTheme="majorEastAsia" w:hAnsiTheme="majorEastAsia" w:hint="eastAsia"/>
                <w:color w:val="000000"/>
                <w:kern w:val="0"/>
                <w:szCs w:val="21"/>
              </w:rPr>
              <w:t xml:space="preserve">　　</w:t>
            </w:r>
            <w:r w:rsidR="0089257F" w:rsidRPr="001977CC">
              <w:rPr>
                <w:rFonts w:asciiTheme="majorEastAsia" w:eastAsiaTheme="majorEastAsia" w:hAnsiTheme="majorEastAsia" w:hint="eastAsia"/>
                <w:color w:val="000000"/>
                <w:kern w:val="0"/>
                <w:szCs w:val="21"/>
              </w:rPr>
              <w:t>Ａ</w:t>
            </w:r>
            <w:r w:rsidR="006C768B" w:rsidRPr="001977CC">
              <w:rPr>
                <w:rFonts w:asciiTheme="majorEastAsia" w:eastAsiaTheme="majorEastAsia" w:hAnsiTheme="majorEastAsia" w:hint="eastAsia"/>
                <w:color w:val="000000"/>
                <w:kern w:val="0"/>
                <w:szCs w:val="21"/>
              </w:rPr>
              <w:t>：</w:t>
            </w:r>
            <w:r w:rsidR="00973C41" w:rsidRPr="001977CC">
              <w:rPr>
                <w:rFonts w:asciiTheme="majorEastAsia" w:eastAsiaTheme="majorEastAsia" w:hAnsiTheme="majorEastAsia" w:hint="eastAsia"/>
                <w:color w:val="000000"/>
                <w:kern w:val="0"/>
                <w:szCs w:val="21"/>
              </w:rPr>
              <w:t>申込時点</w:t>
            </w:r>
            <w:r w:rsidR="0089257F" w:rsidRPr="001977CC">
              <w:rPr>
                <w:rFonts w:asciiTheme="majorEastAsia" w:eastAsiaTheme="majorEastAsia" w:hAnsiTheme="majorEastAsia" w:hint="eastAsia"/>
                <w:color w:val="000000"/>
                <w:kern w:val="0"/>
                <w:szCs w:val="21"/>
              </w:rPr>
              <w:t>における</w:t>
            </w:r>
            <w:r w:rsidR="006C768B" w:rsidRPr="001977CC">
              <w:rPr>
                <w:rFonts w:asciiTheme="majorEastAsia" w:eastAsiaTheme="majorEastAsia" w:hAnsiTheme="majorEastAsia" w:hint="eastAsia"/>
                <w:color w:val="000000"/>
                <w:kern w:val="0"/>
                <w:szCs w:val="21"/>
              </w:rPr>
              <w:t>最近</w:t>
            </w:r>
            <w:r w:rsidR="001977CC">
              <w:rPr>
                <w:rFonts w:asciiTheme="majorEastAsia" w:eastAsiaTheme="majorEastAsia" w:hAnsiTheme="majorEastAsia" w:hint="eastAsia"/>
                <w:color w:val="000000"/>
                <w:kern w:val="0"/>
                <w:szCs w:val="21"/>
              </w:rPr>
              <w:t>３</w:t>
            </w:r>
            <w:r w:rsidR="006C768B" w:rsidRPr="001977CC">
              <w:rPr>
                <w:rFonts w:asciiTheme="majorEastAsia" w:eastAsiaTheme="majorEastAsia" w:hAnsiTheme="majorEastAsia" w:hint="eastAsia"/>
                <w:color w:val="000000"/>
                <w:kern w:val="0"/>
                <w:szCs w:val="21"/>
              </w:rPr>
              <w:t>か月間の</w:t>
            </w:r>
            <w:r w:rsidR="001977CC">
              <w:rPr>
                <w:rFonts w:asciiTheme="majorEastAsia" w:eastAsiaTheme="majorEastAsia" w:hAnsiTheme="majorEastAsia" w:hint="eastAsia"/>
                <w:color w:val="000000"/>
                <w:kern w:val="0"/>
                <w:szCs w:val="21"/>
              </w:rPr>
              <w:t>月平均</w:t>
            </w:r>
            <w:r w:rsidR="006C768B" w:rsidRPr="001977CC">
              <w:rPr>
                <w:rFonts w:asciiTheme="majorEastAsia" w:eastAsiaTheme="majorEastAsia" w:hAnsiTheme="majorEastAsia" w:hint="eastAsia"/>
                <w:color w:val="000000"/>
                <w:kern w:val="0"/>
                <w:szCs w:val="21"/>
              </w:rPr>
              <w:t>売上高</w:t>
            </w:r>
            <w:r w:rsidR="001977CC">
              <w:rPr>
                <w:rFonts w:asciiTheme="majorEastAsia" w:eastAsiaTheme="majorEastAsia" w:hAnsiTheme="majorEastAsia" w:hint="eastAsia"/>
                <w:color w:val="000000"/>
                <w:kern w:val="0"/>
                <w:szCs w:val="21"/>
              </w:rPr>
              <w:t>営業利益率</w:t>
            </w:r>
          </w:p>
          <w:p w:rsidR="006E15E4"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rPr>
              <w:t>（令和　　　年　　　月</w:t>
            </w:r>
            <w:r w:rsidR="001977CC">
              <w:rPr>
                <w:rFonts w:asciiTheme="majorEastAsia" w:eastAsiaTheme="majorEastAsia" w:hAnsiTheme="majorEastAsia" w:hint="eastAsia"/>
                <w:color w:val="000000"/>
                <w:kern w:val="0"/>
                <w:szCs w:val="21"/>
              </w:rPr>
              <w:t>～</w:t>
            </w:r>
            <w:r w:rsidR="001977CC" w:rsidRPr="001977CC">
              <w:rPr>
                <w:rFonts w:asciiTheme="majorEastAsia" w:eastAsiaTheme="majorEastAsia" w:hAnsiTheme="majorEastAsia" w:hint="eastAsia"/>
                <w:color w:val="000000"/>
                <w:kern w:val="0"/>
                <w:szCs w:val="21"/>
              </w:rPr>
              <w:t>令和　　　年　　　月</w:t>
            </w:r>
            <w:r w:rsidR="006C768B" w:rsidRPr="001977CC">
              <w:rPr>
                <w:rFonts w:asciiTheme="majorEastAsia" w:eastAsiaTheme="majorEastAsia" w:hAnsiTheme="majorEastAsia" w:hint="eastAsia"/>
                <w:color w:val="000000"/>
                <w:kern w:val="0"/>
                <w:szCs w:val="21"/>
              </w:rPr>
              <w:t>）</w:t>
            </w:r>
          </w:p>
          <w:p w:rsidR="006C768B" w:rsidRDefault="00B9303B" w:rsidP="00B9303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E15E4">
              <w:rPr>
                <w:rFonts w:asciiTheme="majorEastAsia" w:eastAsiaTheme="majorEastAsia" w:hAnsiTheme="majorEastAsia" w:hint="eastAsia"/>
                <w:szCs w:val="21"/>
                <w:u w:val="single"/>
              </w:rPr>
              <w:t>指定業種の月平均売上高営業利益率</w:t>
            </w:r>
            <w:r w:rsidR="006E15E4" w:rsidRPr="001977CC">
              <w:rPr>
                <w:rFonts w:asciiTheme="majorEastAsia" w:eastAsiaTheme="majorEastAsia" w:hAnsiTheme="majorEastAsia" w:hint="eastAsia"/>
                <w:szCs w:val="21"/>
                <w:u w:val="single"/>
              </w:rPr>
              <w:t xml:space="preserve">　　　　</w:t>
            </w:r>
            <w:r w:rsidR="006E15E4">
              <w:rPr>
                <w:rFonts w:asciiTheme="majorEastAsia" w:eastAsiaTheme="majorEastAsia" w:hAnsiTheme="majorEastAsia" w:hint="eastAsia"/>
                <w:szCs w:val="21"/>
                <w:u w:val="single"/>
              </w:rPr>
              <w:t>％</w:t>
            </w:r>
          </w:p>
          <w:p w:rsidR="006E15E4" w:rsidRDefault="006E15E4" w:rsidP="006E15E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E15E4" w:rsidRDefault="00B9303B" w:rsidP="00B930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E15E4">
              <w:rPr>
                <w:rFonts w:asciiTheme="majorEastAsia" w:eastAsiaTheme="majorEastAsia" w:hAnsiTheme="majorEastAsia" w:hint="eastAsia"/>
                <w:szCs w:val="21"/>
                <w:u w:val="single"/>
              </w:rPr>
              <w:t xml:space="preserve">全体の月平均売上高営業利益率　　</w:t>
            </w:r>
            <w:r w:rsidR="006E15E4" w:rsidRPr="001977CC">
              <w:rPr>
                <w:rFonts w:asciiTheme="majorEastAsia" w:eastAsiaTheme="majorEastAsia" w:hAnsiTheme="majorEastAsia" w:hint="eastAsia"/>
                <w:szCs w:val="21"/>
                <w:u w:val="single"/>
              </w:rPr>
              <w:t xml:space="preserve">　　　　</w:t>
            </w:r>
            <w:r w:rsidR="006E15E4">
              <w:rPr>
                <w:rFonts w:asciiTheme="majorEastAsia" w:eastAsiaTheme="majorEastAsia" w:hAnsiTheme="majorEastAsia" w:hint="eastAsia"/>
                <w:szCs w:val="21"/>
                <w:u w:val="single"/>
              </w:rPr>
              <w:t>％</w:t>
            </w:r>
          </w:p>
          <w:p w:rsidR="006E15E4" w:rsidRPr="00B9303B" w:rsidRDefault="006E15E4" w:rsidP="00EF1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1977CC"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sidRPr="001977CC">
              <w:rPr>
                <w:rFonts w:asciiTheme="majorEastAsia" w:eastAsiaTheme="majorEastAsia" w:hAnsiTheme="majorEastAsia" w:hint="eastAsia"/>
                <w:color w:val="000000"/>
                <w:kern w:val="0"/>
                <w:szCs w:val="21"/>
              </w:rPr>
              <w:t xml:space="preserve">　　　</w:t>
            </w:r>
            <w:r w:rsidR="0089257F" w:rsidRPr="001977CC">
              <w:rPr>
                <w:rFonts w:asciiTheme="majorEastAsia" w:eastAsiaTheme="majorEastAsia" w:hAnsiTheme="majorEastAsia" w:hint="eastAsia"/>
                <w:color w:val="000000"/>
                <w:kern w:val="0"/>
                <w:szCs w:val="21"/>
              </w:rPr>
              <w:t>Ｂ</w:t>
            </w:r>
            <w:r w:rsidR="006C768B" w:rsidRPr="001977CC">
              <w:rPr>
                <w:rFonts w:asciiTheme="majorEastAsia" w:eastAsiaTheme="majorEastAsia" w:hAnsiTheme="majorEastAsia" w:hint="eastAsia"/>
                <w:color w:val="000000"/>
                <w:kern w:val="0"/>
                <w:szCs w:val="21"/>
              </w:rPr>
              <w:t>：</w:t>
            </w:r>
            <w:r w:rsidR="0089257F" w:rsidRPr="001977CC">
              <w:rPr>
                <w:rFonts w:asciiTheme="majorEastAsia" w:eastAsiaTheme="majorEastAsia" w:hAnsiTheme="majorEastAsia" w:hint="eastAsia"/>
                <w:color w:val="000000"/>
                <w:kern w:val="0"/>
                <w:szCs w:val="21"/>
              </w:rPr>
              <w:t>Ａ</w:t>
            </w:r>
            <w:r w:rsidR="006C768B" w:rsidRPr="001977CC">
              <w:rPr>
                <w:rFonts w:asciiTheme="majorEastAsia" w:eastAsiaTheme="majorEastAsia" w:hAnsiTheme="majorEastAsia" w:hint="eastAsia"/>
                <w:color w:val="000000"/>
                <w:kern w:val="0"/>
                <w:szCs w:val="21"/>
              </w:rPr>
              <w:t>の期間</w:t>
            </w:r>
            <w:r w:rsidR="001977CC">
              <w:rPr>
                <w:rFonts w:asciiTheme="majorEastAsia" w:eastAsiaTheme="majorEastAsia" w:hAnsiTheme="majorEastAsia" w:hint="eastAsia"/>
                <w:color w:val="000000"/>
                <w:kern w:val="0"/>
                <w:szCs w:val="21"/>
              </w:rPr>
              <w:t>に対応する前年</w:t>
            </w:r>
            <w:r w:rsidR="00973C41" w:rsidRPr="001977CC">
              <w:rPr>
                <w:rFonts w:asciiTheme="majorEastAsia" w:eastAsiaTheme="majorEastAsia" w:hAnsiTheme="majorEastAsia" w:hint="eastAsia"/>
                <w:color w:val="000000"/>
                <w:kern w:val="0"/>
                <w:szCs w:val="21"/>
              </w:rPr>
              <w:t>３</w:t>
            </w:r>
            <w:r w:rsidR="006C768B" w:rsidRPr="001977CC">
              <w:rPr>
                <w:rFonts w:asciiTheme="majorEastAsia" w:eastAsiaTheme="majorEastAsia" w:hAnsiTheme="majorEastAsia" w:hint="eastAsia"/>
                <w:color w:val="000000"/>
                <w:kern w:val="0"/>
                <w:szCs w:val="21"/>
              </w:rPr>
              <w:t>か月間の</w:t>
            </w:r>
            <w:r w:rsidRPr="001977CC">
              <w:rPr>
                <w:rFonts w:asciiTheme="majorEastAsia" w:eastAsiaTheme="majorEastAsia" w:hAnsiTheme="majorEastAsia" w:hint="eastAsia"/>
                <w:color w:val="000000"/>
                <w:kern w:val="0"/>
                <w:szCs w:val="21"/>
              </w:rPr>
              <w:t>月平均売上高</w:t>
            </w:r>
            <w:r w:rsidR="001977CC">
              <w:rPr>
                <w:rFonts w:asciiTheme="majorEastAsia" w:eastAsiaTheme="majorEastAsia" w:hAnsiTheme="majorEastAsia" w:hint="eastAsia"/>
                <w:color w:val="000000"/>
                <w:kern w:val="0"/>
                <w:szCs w:val="21"/>
              </w:rPr>
              <w:t>営業利益率</w:t>
            </w:r>
          </w:p>
          <w:p w:rsidR="006E15E4" w:rsidRDefault="00EF16DB" w:rsidP="006E15E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rPr>
              <w:t>（令和　　　年　　　月</w:t>
            </w:r>
            <w:r w:rsidR="00973C41" w:rsidRPr="001977CC">
              <w:rPr>
                <w:rFonts w:asciiTheme="majorEastAsia" w:eastAsiaTheme="majorEastAsia" w:hAnsiTheme="majorEastAsia" w:hint="eastAsia"/>
                <w:color w:val="000000"/>
                <w:kern w:val="0"/>
                <w:szCs w:val="21"/>
              </w:rPr>
              <w:t>～令和　　　年　　　月</w:t>
            </w:r>
            <w:r w:rsidR="006C768B" w:rsidRPr="001977CC">
              <w:rPr>
                <w:rFonts w:asciiTheme="majorEastAsia" w:eastAsiaTheme="majorEastAsia" w:hAnsiTheme="majorEastAsia" w:hint="eastAsia"/>
                <w:color w:val="000000"/>
                <w:kern w:val="0"/>
                <w:szCs w:val="21"/>
              </w:rPr>
              <w:t>）</w:t>
            </w:r>
          </w:p>
          <w:p w:rsidR="006E15E4" w:rsidRDefault="00B9303B" w:rsidP="00B9303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E15E4">
              <w:rPr>
                <w:rFonts w:asciiTheme="majorEastAsia" w:eastAsiaTheme="majorEastAsia" w:hAnsiTheme="majorEastAsia" w:hint="eastAsia"/>
                <w:szCs w:val="21"/>
                <w:u w:val="single"/>
              </w:rPr>
              <w:t>指定業種の月平均売上高営業利益率</w:t>
            </w:r>
            <w:r w:rsidR="006E15E4" w:rsidRPr="001977CC">
              <w:rPr>
                <w:rFonts w:asciiTheme="majorEastAsia" w:eastAsiaTheme="majorEastAsia" w:hAnsiTheme="majorEastAsia" w:hint="eastAsia"/>
                <w:szCs w:val="21"/>
                <w:u w:val="single"/>
              </w:rPr>
              <w:t xml:space="preserve">　　　　</w:t>
            </w:r>
            <w:r w:rsidR="006E15E4">
              <w:rPr>
                <w:rFonts w:asciiTheme="majorEastAsia" w:eastAsiaTheme="majorEastAsia" w:hAnsiTheme="majorEastAsia" w:hint="eastAsia"/>
                <w:szCs w:val="21"/>
                <w:u w:val="single"/>
              </w:rPr>
              <w:t>％</w:t>
            </w:r>
          </w:p>
          <w:p w:rsidR="006E15E4" w:rsidRDefault="006E15E4" w:rsidP="006E15E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E15E4" w:rsidRDefault="00B9303B" w:rsidP="00B930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E15E4">
              <w:rPr>
                <w:rFonts w:asciiTheme="majorEastAsia" w:eastAsiaTheme="majorEastAsia" w:hAnsiTheme="majorEastAsia" w:hint="eastAsia"/>
                <w:szCs w:val="21"/>
                <w:u w:val="single"/>
              </w:rPr>
              <w:t xml:space="preserve">全体の月平均売上高営業利益率　　</w:t>
            </w:r>
            <w:r w:rsidR="006E15E4" w:rsidRPr="001977CC">
              <w:rPr>
                <w:rFonts w:asciiTheme="majorEastAsia" w:eastAsiaTheme="majorEastAsia" w:hAnsiTheme="majorEastAsia" w:hint="eastAsia"/>
                <w:szCs w:val="21"/>
                <w:u w:val="single"/>
              </w:rPr>
              <w:t xml:space="preserve">　　　　</w:t>
            </w:r>
            <w:r w:rsidR="006E15E4">
              <w:rPr>
                <w:rFonts w:asciiTheme="majorEastAsia" w:eastAsiaTheme="majorEastAsia" w:hAnsiTheme="majorEastAsia" w:hint="eastAsia"/>
                <w:szCs w:val="21"/>
                <w:u w:val="single"/>
              </w:rPr>
              <w:t>％</w:t>
            </w:r>
          </w:p>
          <w:p w:rsidR="0040671C" w:rsidRPr="006E15E4" w:rsidRDefault="0040671C" w:rsidP="00973C4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1977CC" w:rsidTr="00D31BCC">
        <w:tc>
          <w:tcPr>
            <w:tcW w:w="9723" w:type="dxa"/>
            <w:tcBorders>
              <w:top w:val="single" w:sz="4" w:space="0" w:color="000000"/>
              <w:left w:val="single" w:sz="4" w:space="0" w:color="000000"/>
              <w:bottom w:val="single" w:sz="4" w:space="0" w:color="000000"/>
              <w:right w:val="single" w:sz="4" w:space="0" w:color="000000"/>
            </w:tcBorders>
          </w:tcPr>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77CC" w:rsidRPr="002519CA"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1977CC" w:rsidRPr="002519CA"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1977CC" w:rsidRPr="002519CA"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77CC" w:rsidRPr="002519CA"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1977CC"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6E15E4" w:rsidRDefault="006E15E4" w:rsidP="006E15E4">
      <w:pPr>
        <w:suppressAutoHyphens/>
        <w:wordWrap w:val="0"/>
        <w:spacing w:line="246" w:lineRule="exact"/>
        <w:jc w:val="left"/>
        <w:textAlignment w:val="baseline"/>
        <w:rPr>
          <w:rFonts w:asciiTheme="majorEastAsia" w:eastAsiaTheme="majorEastAsia" w:hAnsiTheme="majorEastAsia"/>
          <w:color w:val="000000"/>
          <w:kern w:val="0"/>
          <w:szCs w:val="21"/>
        </w:rPr>
      </w:pPr>
      <w:r w:rsidRPr="006E15E4">
        <w:rPr>
          <w:rFonts w:asciiTheme="majorEastAsia" w:eastAsiaTheme="majorEastAsia" w:hAnsiTheme="majorEastAsia" w:hint="eastAsia"/>
          <w:color w:val="000000"/>
          <w:kern w:val="0"/>
          <w:szCs w:val="21"/>
        </w:rPr>
        <w:t>【注１】本様式は、指定業種と非指定業種を兼業している場合であって、全体の売上高等に占める指定</w:t>
      </w:r>
    </w:p>
    <w:p w:rsidR="006E15E4" w:rsidRDefault="006E15E4" w:rsidP="006E15E4">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6E15E4">
        <w:rPr>
          <w:rFonts w:asciiTheme="majorEastAsia" w:eastAsiaTheme="majorEastAsia" w:hAnsiTheme="majorEastAsia" w:hint="eastAsia"/>
          <w:color w:val="000000"/>
          <w:kern w:val="0"/>
          <w:szCs w:val="21"/>
        </w:rPr>
        <w:t>業種の売上高等の割合、指定業種及び申請者全体双方の月平均売上高営業利益率が認定基準を</w:t>
      </w:r>
    </w:p>
    <w:p w:rsidR="006E15E4" w:rsidRDefault="006E15E4" w:rsidP="006E15E4">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6E15E4">
        <w:rPr>
          <w:rFonts w:asciiTheme="majorEastAsia" w:eastAsiaTheme="majorEastAsia" w:hAnsiTheme="majorEastAsia" w:hint="eastAsia"/>
          <w:color w:val="000000"/>
          <w:kern w:val="0"/>
          <w:szCs w:val="21"/>
        </w:rPr>
        <w:t>満たす場合に使用する。</w:t>
      </w:r>
    </w:p>
    <w:p w:rsidR="006C768B" w:rsidRDefault="006E15E4" w:rsidP="006E15E4">
      <w:pPr>
        <w:suppressAutoHyphens/>
        <w:wordWrap w:val="0"/>
        <w:spacing w:line="246" w:lineRule="exact"/>
        <w:jc w:val="left"/>
        <w:textAlignment w:val="baseline"/>
        <w:rPr>
          <w:rFonts w:asciiTheme="majorEastAsia" w:eastAsiaTheme="majorEastAsia" w:hAnsiTheme="majorEastAsia"/>
          <w:color w:val="000000"/>
          <w:kern w:val="0"/>
          <w:szCs w:val="21"/>
        </w:rPr>
      </w:pPr>
      <w:r w:rsidRPr="006E15E4">
        <w:rPr>
          <w:rFonts w:asciiTheme="majorEastAsia" w:eastAsiaTheme="majorEastAsia" w:hAnsiTheme="majorEastAsia" w:hint="eastAsia"/>
          <w:color w:val="000000"/>
          <w:kern w:val="0"/>
          <w:szCs w:val="21"/>
        </w:rPr>
        <w:t>【注２】</w:t>
      </w:r>
      <w:r w:rsidRPr="006E15E4">
        <w:rPr>
          <w:rFonts w:asciiTheme="majorEastAsia" w:eastAsiaTheme="majorEastAsia" w:hAnsiTheme="majorEastAsia" w:hint="eastAsia"/>
          <w:color w:val="000000"/>
          <w:kern w:val="0"/>
          <w:szCs w:val="21"/>
          <w:u w:val="single"/>
        </w:rPr>
        <w:t xml:space="preserve">　　　　　　【注２】</w:t>
      </w:r>
      <w:r w:rsidRPr="006E15E4">
        <w:rPr>
          <w:rFonts w:asciiTheme="majorEastAsia" w:eastAsiaTheme="majorEastAsia" w:hAnsiTheme="majorEastAsia" w:hint="eastAsia"/>
          <w:color w:val="000000"/>
          <w:kern w:val="0"/>
          <w:szCs w:val="21"/>
        </w:rPr>
        <w:t>には、外的要因及び増加している費用を入れる。</w:t>
      </w:r>
    </w:p>
    <w:p w:rsidR="006E15E4" w:rsidRPr="002519CA" w:rsidRDefault="006E15E4" w:rsidP="006E15E4">
      <w:pPr>
        <w:suppressAutoHyphens/>
        <w:wordWrap w:val="0"/>
        <w:spacing w:line="246" w:lineRule="exact"/>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1977CC">
        <w:rPr>
          <w:rFonts w:asciiTheme="majorEastAsia" w:eastAsiaTheme="majorEastAsia" w:hAnsiTheme="majorEastAsia" w:hint="eastAsia"/>
          <w:kern w:val="0"/>
          <w:szCs w:val="21"/>
        </w:rPr>
        <w:t>ハ</w:t>
      </w:r>
      <w:r w:rsidRPr="00866AA1">
        <w:rPr>
          <w:rFonts w:asciiTheme="majorEastAsia" w:eastAsiaTheme="majorEastAsia" w:hAnsiTheme="majorEastAsia" w:hint="eastAsia"/>
          <w:kern w:val="0"/>
          <w:szCs w:val="21"/>
        </w:rPr>
        <w:t>－</w:t>
      </w:r>
      <w:r w:rsidR="006E15E4">
        <w:rPr>
          <w:rFonts w:asciiTheme="majorEastAsia" w:eastAsiaTheme="majorEastAsia" w:hAnsiTheme="majorEastAsia" w:hint="eastAsia"/>
          <w:kern w:val="0"/>
          <w:szCs w:val="21"/>
        </w:rPr>
        <w:t>②</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r w:rsidR="001C42B9">
        <w:rPr>
          <w:rFonts w:asciiTheme="majorEastAsia" w:eastAsiaTheme="majorEastAsia" w:hAnsiTheme="majorEastAsia" w:hint="eastAsia"/>
          <w:szCs w:val="21"/>
        </w:rPr>
        <w:t>1/2</w:t>
      </w:r>
      <w:r w:rsidRPr="00866AA1">
        <w:rPr>
          <w:rFonts w:asciiTheme="majorEastAsia" w:eastAsiaTheme="majorEastAsia" w:hAnsiTheme="majorEastAsia" w:hint="eastAsia"/>
          <w:szCs w:val="21"/>
        </w:rPr>
        <w:t>）</w:t>
      </w:r>
    </w:p>
    <w:p w:rsidR="001A40BE" w:rsidRDefault="001A40BE" w:rsidP="001A40BE">
      <w:pPr>
        <w:widowControl/>
        <w:jc w:val="left"/>
        <w:rPr>
          <w:rFonts w:ascii="ＭＳ ゴシック" w:eastAsia="ＭＳ ゴシック" w:hAnsi="Times New Roman"/>
          <w:color w:val="000000"/>
          <w:kern w:val="0"/>
          <w:sz w:val="22"/>
          <w:szCs w:val="22"/>
        </w:rPr>
      </w:pPr>
      <w:bookmarkStart w:id="1" w:name="_Hlk208303753"/>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w:t>
            </w:r>
          </w:p>
        </w:tc>
        <w:tc>
          <w:tcPr>
            <w:tcW w:w="3246"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1A40BE" w:rsidRDefault="001A40BE" w:rsidP="006E15E4">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は日本標準産業分類の細分類番号と細分類業種名を記載。</w:t>
      </w:r>
    </w:p>
    <w:bookmarkEnd w:id="1"/>
    <w:p w:rsidR="001A40BE" w:rsidRPr="00714990" w:rsidRDefault="001A40BE" w:rsidP="001A40BE">
      <w:pPr>
        <w:widowControl/>
        <w:jc w:val="left"/>
        <w:rPr>
          <w:rFonts w:ascii="ＭＳ ゴシック" w:eastAsia="ＭＳ ゴシック" w:hAnsi="ＭＳ ゴシック"/>
          <w:sz w:val="22"/>
          <w:szCs w:val="22"/>
        </w:rPr>
      </w:pPr>
    </w:p>
    <w:p w:rsidR="00EF16DB" w:rsidRDefault="00E86C7F" w:rsidP="00EF16DB">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714990">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w:t>
      </w:r>
      <w:r w:rsidR="001977CC">
        <w:rPr>
          <w:rFonts w:ascii="ＭＳ ゴシック" w:eastAsia="ＭＳ ゴシック" w:hAnsi="Times New Roman" w:hint="eastAsia"/>
          <w:color w:val="000000"/>
          <w:kern w:val="0"/>
          <w:sz w:val="22"/>
          <w:szCs w:val="22"/>
        </w:rPr>
        <w:t>３</w:t>
      </w:r>
      <w:r w:rsidRPr="00E86C7F">
        <w:rPr>
          <w:rFonts w:ascii="ＭＳ ゴシック" w:eastAsia="ＭＳ ゴシック" w:hAnsi="Times New Roman" w:hint="eastAsia"/>
          <w:color w:val="000000"/>
          <w:kern w:val="0"/>
          <w:sz w:val="22"/>
          <w:szCs w:val="22"/>
        </w:rPr>
        <w:t>か月間</w:t>
      </w:r>
      <w:r w:rsidR="00C252DE">
        <w:rPr>
          <w:rFonts w:ascii="ＭＳ ゴシック" w:eastAsia="ＭＳ ゴシック" w:hAnsi="Times New Roman" w:hint="eastAsia"/>
          <w:color w:val="000000"/>
          <w:kern w:val="0"/>
          <w:sz w:val="22"/>
          <w:szCs w:val="22"/>
        </w:rPr>
        <w:t>の</w:t>
      </w:r>
      <w:r w:rsidR="009838CB">
        <w:rPr>
          <w:rFonts w:ascii="ＭＳ ゴシック" w:eastAsia="ＭＳ ゴシック" w:hAnsi="Times New Roman" w:hint="eastAsia"/>
          <w:color w:val="000000"/>
          <w:kern w:val="0"/>
          <w:sz w:val="22"/>
          <w:szCs w:val="22"/>
        </w:rPr>
        <w:t>指定業種の</w:t>
      </w:r>
      <w:r w:rsidR="006A30DF">
        <w:rPr>
          <w:rFonts w:ascii="ＭＳ ゴシック" w:eastAsia="ＭＳ ゴシック" w:hAnsi="Times New Roman" w:hint="eastAsia"/>
          <w:color w:val="000000"/>
          <w:kern w:val="0"/>
          <w:sz w:val="22"/>
          <w:szCs w:val="22"/>
        </w:rPr>
        <w:t>営業利益及び</w:t>
      </w:r>
      <w:r w:rsidRPr="00E86C7F">
        <w:rPr>
          <w:rFonts w:ascii="ＭＳ ゴシック" w:eastAsia="ＭＳ ゴシック" w:hAnsi="Times New Roman" w:hint="eastAsia"/>
          <w:color w:val="000000"/>
          <w:kern w:val="0"/>
          <w:sz w:val="22"/>
          <w:szCs w:val="22"/>
        </w:rPr>
        <w:t>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1977CC"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7CC" w:rsidRPr="005E7F41" w:rsidRDefault="001977CC"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7CC" w:rsidRPr="005E7F41" w:rsidRDefault="001977CC" w:rsidP="00AC125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営業利益【ａ】</w:t>
            </w:r>
          </w:p>
        </w:tc>
        <w:tc>
          <w:tcPr>
            <w:tcW w:w="3246" w:type="dxa"/>
            <w:tcBorders>
              <w:top w:val="single" w:sz="4" w:space="0" w:color="auto"/>
              <w:left w:val="single" w:sz="4" w:space="0" w:color="auto"/>
              <w:bottom w:val="single" w:sz="4" w:space="0" w:color="auto"/>
              <w:right w:val="single" w:sz="4" w:space="0" w:color="auto"/>
            </w:tcBorders>
            <w:vAlign w:val="center"/>
          </w:tcPr>
          <w:p w:rsidR="001977CC" w:rsidRPr="005E7F41" w:rsidRDefault="001977CC" w:rsidP="00AC125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売上高【ｂ】</w:t>
            </w:r>
          </w:p>
        </w:tc>
      </w:tr>
      <w:tr w:rsidR="001977CC"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1977CC"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1977CC" w:rsidRPr="00BB6AF9" w:rsidTr="00AC125C">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1977CC" w:rsidRPr="005E7F41" w:rsidRDefault="001977CC"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1977CC" w:rsidRPr="00BB6AF9" w:rsidTr="00AC125C">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A30DF" w:rsidRDefault="006A30DF" w:rsidP="00EF16DB">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【注】個人事業主の場合：営業利益＝売上－売上原価－経費、売上高＝売上</w:t>
      </w:r>
    </w:p>
    <w:p w:rsidR="006A30DF" w:rsidRDefault="006A30DF" w:rsidP="00EF16DB">
      <w:pPr>
        <w:widowControl/>
        <w:jc w:val="left"/>
        <w:rPr>
          <w:rFonts w:ascii="ＭＳ ゴシック" w:eastAsia="ＭＳ ゴシック" w:hAnsi="Times New Roman"/>
          <w:color w:val="000000"/>
          <w:kern w:val="0"/>
          <w:sz w:val="22"/>
          <w:szCs w:val="22"/>
        </w:rPr>
      </w:pPr>
    </w:p>
    <w:p w:rsidR="00EF16DB" w:rsidRDefault="001977CC" w:rsidP="006A30DF">
      <w:pPr>
        <w:widowControl/>
        <w:jc w:val="left"/>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 w:val="22"/>
          <w:szCs w:val="22"/>
        </w:rPr>
        <w:t>（</w:t>
      </w:r>
      <w:r w:rsidR="00680E3D">
        <w:rPr>
          <w:rFonts w:ascii="ＭＳ ゴシック" w:eastAsia="ＭＳ ゴシック" w:hAnsi="Times New Roman" w:hint="eastAsia"/>
          <w:color w:val="000000"/>
          <w:kern w:val="0"/>
          <w:sz w:val="22"/>
          <w:szCs w:val="22"/>
        </w:rPr>
        <w:t>表３：</w:t>
      </w:r>
      <w:r>
        <w:rPr>
          <w:rFonts w:ascii="ＭＳ ゴシック" w:eastAsia="ＭＳ ゴシック" w:hAnsi="Times New Roman" w:hint="eastAsia"/>
          <w:color w:val="000000"/>
          <w:kern w:val="0"/>
          <w:sz w:val="22"/>
          <w:szCs w:val="22"/>
        </w:rPr>
        <w:t>最近３か月間</w:t>
      </w:r>
      <w:r w:rsidR="00680E3D">
        <w:rPr>
          <w:rFonts w:ascii="ＭＳ ゴシック" w:eastAsia="ＭＳ ゴシック" w:hAnsi="Times New Roman" w:hint="eastAsia"/>
          <w:color w:val="000000"/>
          <w:kern w:val="0"/>
          <w:sz w:val="22"/>
          <w:szCs w:val="22"/>
        </w:rPr>
        <w:t>の指定業種の</w:t>
      </w:r>
      <w:r>
        <w:rPr>
          <w:rFonts w:ascii="ＭＳ ゴシック" w:eastAsia="ＭＳ ゴシック" w:hAnsi="Times New Roman" w:hint="eastAsia"/>
          <w:color w:val="000000"/>
          <w:kern w:val="0"/>
          <w:sz w:val="22"/>
          <w:szCs w:val="22"/>
        </w:rPr>
        <w:t>月平均売上高営業利益率</w:t>
      </w:r>
      <w:r w:rsidR="006A30DF">
        <w:rPr>
          <w:rFonts w:ascii="ＭＳ ゴシック" w:eastAsia="ＭＳ ゴシック" w:hAnsi="Times New Roman" w:hint="eastAsia"/>
          <w:color w:val="000000"/>
          <w:kern w:val="0"/>
          <w:sz w:val="22"/>
          <w:szCs w:val="22"/>
        </w:rPr>
        <w:t>【Ａ】</w:t>
      </w:r>
      <w:r w:rsidR="00680E3D">
        <w:rPr>
          <w:rFonts w:ascii="ＭＳ ゴシック" w:eastAsia="ＭＳ ゴシック" w:hAnsi="Times New Roman" w:hint="eastAsia"/>
          <w:color w:val="000000"/>
          <w:kern w:val="0"/>
          <w:sz w:val="22"/>
          <w:szCs w:val="22"/>
        </w:rPr>
        <w:t>①</w:t>
      </w:r>
      <w:r>
        <w:rPr>
          <w:rFonts w:ascii="ＭＳ ゴシック" w:eastAsia="ＭＳ ゴシック" w:hAnsi="Times New Roman" w:hint="eastAsia"/>
          <w:color w:val="000000"/>
          <w:kern w:val="0"/>
          <w:sz w:val="22"/>
          <w:szCs w:val="22"/>
        </w:rPr>
        <w:t>）</w:t>
      </w:r>
    </w:p>
    <w:p w:rsidR="00EF16DB" w:rsidRPr="00680E3D" w:rsidRDefault="00EF16DB" w:rsidP="00EF16DB">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EF16DB" w:rsidRPr="002A3437" w:rsidTr="00A21862">
        <w:trPr>
          <w:trHeight w:val="431"/>
        </w:trPr>
        <w:tc>
          <w:tcPr>
            <w:tcW w:w="4535" w:type="dxa"/>
          </w:tcPr>
          <w:p w:rsidR="00EF16DB" w:rsidRPr="002A3437" w:rsidRDefault="00EF16DB" w:rsidP="00A21862">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F16DB" w:rsidRPr="002A3437" w:rsidRDefault="00EF16DB" w:rsidP="00A21862">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EF16DB" w:rsidRPr="002A3437" w:rsidRDefault="00EF16DB" w:rsidP="00A21862">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sidR="006A30DF">
              <w:rPr>
                <w:rFonts w:ascii="ＭＳ ゴシック" w:eastAsia="ＭＳ ゴシック" w:hAnsi="ＭＳ ゴシック" w:hint="eastAsia"/>
                <w:sz w:val="22"/>
                <w:szCs w:val="22"/>
              </w:rPr>
              <w:t>％</w:t>
            </w:r>
          </w:p>
        </w:tc>
      </w:tr>
      <w:tr w:rsidR="00EF16DB" w:rsidRPr="002A3437" w:rsidTr="00A21862">
        <w:trPr>
          <w:trHeight w:val="431"/>
        </w:trPr>
        <w:tc>
          <w:tcPr>
            <w:tcW w:w="4535" w:type="dxa"/>
          </w:tcPr>
          <w:p w:rsidR="00EF16DB" w:rsidRPr="0086777C" w:rsidRDefault="006A30DF" w:rsidP="00A21862">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【ｂ】　　　　　　　　　　円</w:t>
            </w:r>
          </w:p>
        </w:tc>
        <w:tc>
          <w:tcPr>
            <w:tcW w:w="1701" w:type="dxa"/>
            <w:vMerge/>
          </w:tcPr>
          <w:p w:rsidR="00EF16DB" w:rsidRPr="002A3437" w:rsidRDefault="00EF16DB" w:rsidP="00A2186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F16DB" w:rsidRPr="002A3437" w:rsidRDefault="00EF16DB" w:rsidP="00A2186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680E3D" w:rsidRPr="00714990" w:rsidRDefault="00680E3D" w:rsidP="00680E3D">
      <w:pPr>
        <w:widowControl/>
        <w:jc w:val="left"/>
        <w:rPr>
          <w:rFonts w:ascii="ＭＳ ゴシック" w:eastAsia="ＭＳ ゴシック" w:hAnsi="ＭＳ ゴシック"/>
          <w:sz w:val="22"/>
          <w:szCs w:val="22"/>
        </w:rPr>
      </w:pPr>
    </w:p>
    <w:p w:rsidR="00680E3D" w:rsidRDefault="00680E3D" w:rsidP="00680E3D">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Pr>
          <w:rFonts w:ascii="ＭＳ ゴシック" w:eastAsia="ＭＳ ゴシック" w:hAnsi="ＭＳ ゴシック" w:hint="eastAsia"/>
          <w:sz w:val="22"/>
          <w:szCs w:val="22"/>
        </w:rPr>
        <w:t>４</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w:t>
      </w:r>
      <w:r>
        <w:rPr>
          <w:rFonts w:ascii="ＭＳ ゴシック" w:eastAsia="ＭＳ ゴシック" w:hAnsi="Times New Roman" w:hint="eastAsia"/>
          <w:color w:val="000000"/>
          <w:kern w:val="0"/>
          <w:sz w:val="22"/>
          <w:szCs w:val="22"/>
        </w:rPr>
        <w:t>３</w:t>
      </w:r>
      <w:r w:rsidRPr="00E86C7F">
        <w:rPr>
          <w:rFonts w:ascii="ＭＳ ゴシック" w:eastAsia="ＭＳ ゴシック" w:hAnsi="Times New Roman" w:hint="eastAsia"/>
          <w:color w:val="000000"/>
          <w:kern w:val="0"/>
          <w:sz w:val="22"/>
          <w:szCs w:val="22"/>
        </w:rPr>
        <w:t>か月間</w:t>
      </w:r>
      <w:r w:rsidR="00C252DE">
        <w:rPr>
          <w:rFonts w:ascii="ＭＳ ゴシック" w:eastAsia="ＭＳ ゴシック" w:hAnsi="Times New Roman" w:hint="eastAsia"/>
          <w:color w:val="000000"/>
          <w:kern w:val="0"/>
          <w:sz w:val="22"/>
          <w:szCs w:val="22"/>
        </w:rPr>
        <w:t>の</w:t>
      </w:r>
      <w:r>
        <w:rPr>
          <w:rFonts w:ascii="ＭＳ ゴシック" w:eastAsia="ＭＳ ゴシック" w:hAnsi="Times New Roman" w:hint="eastAsia"/>
          <w:color w:val="000000"/>
          <w:kern w:val="0"/>
          <w:sz w:val="22"/>
          <w:szCs w:val="22"/>
        </w:rPr>
        <w:t>全体の営業利益及び</w:t>
      </w:r>
      <w:r w:rsidRPr="00E86C7F">
        <w:rPr>
          <w:rFonts w:ascii="ＭＳ ゴシック" w:eastAsia="ＭＳ ゴシック" w:hAnsi="Times New Roman" w:hint="eastAsia"/>
          <w:color w:val="000000"/>
          <w:kern w:val="0"/>
          <w:sz w:val="22"/>
          <w:szCs w:val="22"/>
        </w:rPr>
        <w:t>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80E3D" w:rsidRPr="00BB6AF9" w:rsidTr="00556C48">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E3D" w:rsidRPr="005E7F41" w:rsidRDefault="00680E3D" w:rsidP="00556C4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E3D" w:rsidRPr="005E7F41" w:rsidRDefault="00680E3D" w:rsidP="00556C48">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営業利益【ｃ】</w:t>
            </w:r>
          </w:p>
        </w:tc>
        <w:tc>
          <w:tcPr>
            <w:tcW w:w="3246" w:type="dxa"/>
            <w:tcBorders>
              <w:top w:val="single" w:sz="4" w:space="0" w:color="auto"/>
              <w:left w:val="single" w:sz="4" w:space="0" w:color="auto"/>
              <w:bottom w:val="single" w:sz="4" w:space="0" w:color="auto"/>
              <w:right w:val="single" w:sz="4" w:space="0" w:color="auto"/>
            </w:tcBorders>
            <w:vAlign w:val="center"/>
          </w:tcPr>
          <w:p w:rsidR="00680E3D" w:rsidRPr="005E7F41" w:rsidRDefault="00680E3D" w:rsidP="00556C48">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売上高【ｄ】</w:t>
            </w:r>
          </w:p>
        </w:tc>
      </w:tr>
      <w:tr w:rsidR="00680E3D" w:rsidRPr="00BB6AF9" w:rsidTr="00556C48">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80E3D" w:rsidRPr="00BB6AF9" w:rsidTr="00556C48">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80E3D" w:rsidRPr="00BB6AF9" w:rsidTr="00556C48">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80E3D" w:rsidRPr="005E7F41" w:rsidRDefault="00680E3D" w:rsidP="00556C4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80E3D" w:rsidRPr="00BB6AF9" w:rsidTr="00556C48">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80E3D" w:rsidRDefault="00680E3D" w:rsidP="00680E3D">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【注】個人事業主の場合：営業利益＝売上－売上原価－経費、売上高＝売上</w:t>
      </w:r>
    </w:p>
    <w:p w:rsidR="00680E3D" w:rsidRDefault="00680E3D" w:rsidP="00680E3D">
      <w:pPr>
        <w:widowControl/>
        <w:jc w:val="left"/>
        <w:rPr>
          <w:rFonts w:ascii="ＭＳ ゴシック" w:eastAsia="ＭＳ ゴシック" w:hAnsi="Times New Roman"/>
          <w:color w:val="000000"/>
          <w:kern w:val="0"/>
          <w:sz w:val="22"/>
          <w:szCs w:val="22"/>
        </w:rPr>
      </w:pPr>
    </w:p>
    <w:p w:rsidR="00680E3D" w:rsidRDefault="00680E3D" w:rsidP="00680E3D">
      <w:pPr>
        <w:widowControl/>
        <w:jc w:val="left"/>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 w:val="22"/>
          <w:szCs w:val="22"/>
        </w:rPr>
        <w:t>（表５：最近３か月間の全体の月平均売上高営業利益率【Ａ】②）</w:t>
      </w:r>
    </w:p>
    <w:p w:rsidR="00680E3D" w:rsidRPr="002A3437" w:rsidRDefault="00680E3D" w:rsidP="00680E3D">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680E3D" w:rsidRPr="002A3437" w:rsidTr="00556C48">
        <w:trPr>
          <w:trHeight w:val="431"/>
        </w:trPr>
        <w:tc>
          <w:tcPr>
            <w:tcW w:w="4535" w:type="dxa"/>
          </w:tcPr>
          <w:p w:rsidR="00680E3D" w:rsidRPr="002A3437" w:rsidRDefault="00680E3D" w:rsidP="00556C48">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680E3D">
              <w:rPr>
                <w:rFonts w:ascii="ＭＳ ゴシック" w:eastAsia="ＭＳ ゴシック" w:hAnsi="ＭＳ ゴシック" w:hint="eastAsia"/>
                <w:szCs w:val="21"/>
                <w:u w:val="single"/>
              </w:rPr>
              <w:t>【ｃ】</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680E3D" w:rsidRPr="002A3437" w:rsidRDefault="00680E3D" w:rsidP="00556C48">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680E3D" w:rsidRPr="002A3437" w:rsidRDefault="00680E3D" w:rsidP="00556C48">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680E3D" w:rsidRPr="002A3437" w:rsidTr="00556C48">
        <w:trPr>
          <w:trHeight w:val="431"/>
        </w:trPr>
        <w:tc>
          <w:tcPr>
            <w:tcW w:w="4535" w:type="dxa"/>
          </w:tcPr>
          <w:p w:rsidR="00680E3D" w:rsidRPr="0086777C" w:rsidRDefault="00680E3D" w:rsidP="00556C48">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【ｄ】　　　　　　　　　　円</w:t>
            </w:r>
          </w:p>
        </w:tc>
        <w:tc>
          <w:tcPr>
            <w:tcW w:w="1701" w:type="dxa"/>
            <w:vMerge/>
          </w:tcPr>
          <w:p w:rsidR="00680E3D" w:rsidRPr="002A3437" w:rsidRDefault="00680E3D" w:rsidP="00556C4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680E3D" w:rsidRPr="002A3437" w:rsidRDefault="00680E3D" w:rsidP="00556C4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1C42B9" w:rsidRPr="00A812E2" w:rsidRDefault="001C42B9" w:rsidP="001C42B9">
      <w:pPr>
        <w:widowControl/>
        <w:jc w:val="left"/>
        <w:rPr>
          <w:rFonts w:ascii="ＭＳ ゴシック" w:eastAsia="ＭＳ ゴシック" w:hAnsi="ＭＳ ゴシック"/>
          <w:sz w:val="22"/>
          <w:szCs w:val="22"/>
        </w:rPr>
      </w:pPr>
    </w:p>
    <w:p w:rsidR="001C42B9" w:rsidRDefault="001C42B9" w:rsidP="001C42B9">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1C42B9" w:rsidRPr="00E968E0" w:rsidRDefault="001C42B9" w:rsidP="001C42B9">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1C42B9" w:rsidRDefault="001C42B9" w:rsidP="001C42B9">
      <w:pPr>
        <w:jc w:val="right"/>
      </w:pPr>
      <w:r>
        <w:rPr>
          <w:rFonts w:ascii="ＭＳ ゴシック" w:eastAsia="ＭＳ ゴシック" w:hAnsi="ＭＳ ゴシック" w:hint="eastAsia"/>
        </w:rPr>
        <w:t>（様式ハ－②　添付書類1/2）</w:t>
      </w:r>
    </w:p>
    <w:p w:rsidR="00680E3D" w:rsidRPr="001C42B9" w:rsidRDefault="00680E3D" w:rsidP="00680E3D">
      <w:pPr>
        <w:widowControl/>
        <w:jc w:val="left"/>
        <w:rPr>
          <w:rFonts w:ascii="ＭＳ ゴシック" w:eastAsia="ＭＳ ゴシック" w:hAnsi="ＭＳ ゴシック"/>
          <w:sz w:val="22"/>
          <w:szCs w:val="22"/>
        </w:rPr>
      </w:pPr>
    </w:p>
    <w:p w:rsidR="006A30DF" w:rsidRPr="00680E3D" w:rsidRDefault="006A30DF" w:rsidP="006A30DF">
      <w:pPr>
        <w:widowControl/>
        <w:jc w:val="left"/>
        <w:rPr>
          <w:rFonts w:ascii="ＭＳ ゴシック" w:eastAsia="ＭＳ ゴシック" w:hAnsi="ＭＳ ゴシック"/>
          <w:sz w:val="22"/>
          <w:szCs w:val="22"/>
        </w:rPr>
      </w:pPr>
    </w:p>
    <w:p w:rsidR="006A30DF" w:rsidRDefault="006A30DF" w:rsidP="006A30D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680E3D">
        <w:rPr>
          <w:rFonts w:ascii="ＭＳ ゴシック" w:eastAsia="ＭＳ ゴシック" w:hAnsi="ＭＳ ゴシック" w:hint="eastAsia"/>
          <w:sz w:val="22"/>
          <w:szCs w:val="22"/>
        </w:rPr>
        <w:t>６</w:t>
      </w: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Ａの期間の前年同期</w:t>
      </w:r>
      <w:r w:rsidR="00C252DE">
        <w:rPr>
          <w:rFonts w:ascii="ＭＳ ゴシック" w:eastAsia="ＭＳ ゴシック" w:hAnsi="ＭＳ ゴシック" w:hint="eastAsia"/>
          <w:sz w:val="22"/>
          <w:szCs w:val="22"/>
        </w:rPr>
        <w:t>の</w:t>
      </w:r>
      <w:r w:rsidR="00680E3D">
        <w:rPr>
          <w:rFonts w:ascii="ＭＳ ゴシック" w:eastAsia="ＭＳ ゴシック" w:hAnsi="ＭＳ ゴシック" w:hint="eastAsia"/>
          <w:sz w:val="22"/>
          <w:szCs w:val="22"/>
        </w:rPr>
        <w:t>指定業種の</w:t>
      </w:r>
      <w:r>
        <w:rPr>
          <w:rFonts w:ascii="ＭＳ ゴシック" w:eastAsia="ＭＳ ゴシック" w:hAnsi="ＭＳ ゴシック" w:hint="eastAsia"/>
          <w:sz w:val="22"/>
          <w:szCs w:val="22"/>
        </w:rPr>
        <w:t>営業利益及び売上高</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A30DF"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0DF" w:rsidRPr="005E7F41" w:rsidRDefault="006A30DF"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0DF" w:rsidRPr="005E7F41" w:rsidRDefault="006A30DF" w:rsidP="00AC125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営業利益【</w:t>
            </w:r>
            <w:r w:rsidR="00680E3D">
              <w:rPr>
                <w:rFonts w:ascii="ＭＳ ゴシック" w:eastAsia="ＭＳ ゴシック" w:hAnsi="ＭＳ ゴシック" w:hint="eastAsia"/>
                <w:szCs w:val="21"/>
              </w:rPr>
              <w:t>ｅ</w:t>
            </w:r>
            <w:r>
              <w:rPr>
                <w:rFonts w:ascii="ＭＳ ゴシック" w:eastAsia="ＭＳ ゴシック" w:hAnsi="ＭＳ ゴシック" w:hint="eastAsia"/>
                <w:szCs w:val="21"/>
              </w:rPr>
              <w:t>】</w:t>
            </w:r>
          </w:p>
        </w:tc>
        <w:tc>
          <w:tcPr>
            <w:tcW w:w="3246" w:type="dxa"/>
            <w:tcBorders>
              <w:top w:val="single" w:sz="4" w:space="0" w:color="auto"/>
              <w:left w:val="single" w:sz="4" w:space="0" w:color="auto"/>
              <w:bottom w:val="single" w:sz="4" w:space="0" w:color="auto"/>
              <w:right w:val="single" w:sz="4" w:space="0" w:color="auto"/>
            </w:tcBorders>
            <w:vAlign w:val="center"/>
          </w:tcPr>
          <w:p w:rsidR="006A30DF" w:rsidRPr="005E7F41" w:rsidRDefault="006A30DF" w:rsidP="00AC125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売上高【</w:t>
            </w:r>
            <w:r w:rsidR="00680E3D">
              <w:rPr>
                <w:rFonts w:ascii="ＭＳ ゴシック" w:eastAsia="ＭＳ ゴシック" w:hAnsi="ＭＳ ゴシック" w:hint="eastAsia"/>
                <w:szCs w:val="21"/>
              </w:rPr>
              <w:t>ｆ</w:t>
            </w:r>
            <w:r>
              <w:rPr>
                <w:rFonts w:ascii="ＭＳ ゴシック" w:eastAsia="ＭＳ ゴシック" w:hAnsi="ＭＳ ゴシック" w:hint="eastAsia"/>
                <w:szCs w:val="21"/>
              </w:rPr>
              <w:t>】</w:t>
            </w:r>
          </w:p>
        </w:tc>
      </w:tr>
      <w:tr w:rsidR="006A30DF"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30DF"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30DF" w:rsidRPr="00BB6AF9" w:rsidTr="00AC125C">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30DF" w:rsidRPr="005E7F41" w:rsidRDefault="006A30DF"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30DF" w:rsidRPr="00BB6AF9" w:rsidTr="00AC125C">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A30DF" w:rsidRDefault="006A30DF" w:rsidP="006A30DF">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【注】個人事業主の場合：営業利益＝売上－売上原価－経費、売上高＝売上</w:t>
      </w:r>
    </w:p>
    <w:p w:rsidR="006A30DF" w:rsidRDefault="006A30DF" w:rsidP="006A30DF">
      <w:pPr>
        <w:widowControl/>
        <w:jc w:val="left"/>
        <w:rPr>
          <w:rFonts w:ascii="ＭＳ ゴシック" w:eastAsia="ＭＳ ゴシック" w:hAnsi="Times New Roman"/>
          <w:color w:val="000000"/>
          <w:kern w:val="0"/>
          <w:sz w:val="22"/>
          <w:szCs w:val="22"/>
        </w:rPr>
      </w:pPr>
    </w:p>
    <w:p w:rsidR="006A30DF" w:rsidRDefault="006A30DF" w:rsidP="006A30DF">
      <w:pPr>
        <w:widowControl/>
        <w:jc w:val="left"/>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 w:val="22"/>
          <w:szCs w:val="22"/>
        </w:rPr>
        <w:t>（表</w:t>
      </w:r>
      <w:r w:rsidR="00680E3D">
        <w:rPr>
          <w:rFonts w:ascii="ＭＳ ゴシック" w:eastAsia="ＭＳ ゴシック" w:hAnsi="Times New Roman" w:hint="eastAsia"/>
          <w:color w:val="000000"/>
          <w:kern w:val="0"/>
          <w:sz w:val="22"/>
          <w:szCs w:val="22"/>
        </w:rPr>
        <w:t>７</w:t>
      </w:r>
      <w:r>
        <w:rPr>
          <w:rFonts w:ascii="ＭＳ ゴシック" w:eastAsia="ＭＳ ゴシック" w:hAnsi="Times New Roman" w:hint="eastAsia"/>
          <w:color w:val="000000"/>
          <w:kern w:val="0"/>
          <w:sz w:val="22"/>
          <w:szCs w:val="22"/>
        </w:rPr>
        <w:t>：Ａの</w:t>
      </w:r>
      <w:r w:rsidR="00680E3D">
        <w:rPr>
          <w:rFonts w:ascii="ＭＳ ゴシック" w:eastAsia="ＭＳ ゴシック" w:hAnsi="Times New Roman" w:hint="eastAsia"/>
          <w:color w:val="000000"/>
          <w:kern w:val="0"/>
          <w:sz w:val="22"/>
          <w:szCs w:val="22"/>
        </w:rPr>
        <w:t>期間の</w:t>
      </w:r>
      <w:r>
        <w:rPr>
          <w:rFonts w:ascii="ＭＳ ゴシック" w:eastAsia="ＭＳ ゴシック" w:hAnsi="Times New Roman" w:hint="eastAsia"/>
          <w:color w:val="000000"/>
          <w:kern w:val="0"/>
          <w:sz w:val="22"/>
          <w:szCs w:val="22"/>
        </w:rPr>
        <w:t>前年</w:t>
      </w:r>
      <w:r w:rsidR="00680E3D">
        <w:rPr>
          <w:rFonts w:ascii="ＭＳ ゴシック" w:eastAsia="ＭＳ ゴシック" w:hAnsi="Times New Roman" w:hint="eastAsia"/>
          <w:color w:val="000000"/>
          <w:kern w:val="0"/>
          <w:sz w:val="22"/>
          <w:szCs w:val="22"/>
        </w:rPr>
        <w:t>同期</w:t>
      </w:r>
      <w:r w:rsidR="00C252DE">
        <w:rPr>
          <w:rFonts w:ascii="ＭＳ ゴシック" w:eastAsia="ＭＳ ゴシック" w:hAnsi="Times New Roman" w:hint="eastAsia"/>
          <w:color w:val="000000"/>
          <w:kern w:val="0"/>
          <w:sz w:val="22"/>
          <w:szCs w:val="22"/>
        </w:rPr>
        <w:t>の</w:t>
      </w:r>
      <w:r w:rsidR="00680E3D">
        <w:rPr>
          <w:rFonts w:ascii="ＭＳ ゴシック" w:eastAsia="ＭＳ ゴシック" w:hAnsi="Times New Roman" w:hint="eastAsia"/>
          <w:color w:val="000000"/>
          <w:kern w:val="0"/>
          <w:sz w:val="22"/>
          <w:szCs w:val="22"/>
        </w:rPr>
        <w:t>指定業種の</w:t>
      </w:r>
      <w:r>
        <w:rPr>
          <w:rFonts w:ascii="ＭＳ ゴシック" w:eastAsia="ＭＳ ゴシック" w:hAnsi="Times New Roman" w:hint="eastAsia"/>
          <w:color w:val="000000"/>
          <w:kern w:val="0"/>
          <w:sz w:val="22"/>
          <w:szCs w:val="22"/>
        </w:rPr>
        <w:t>月平均売上高営業利益率【Ｂ】</w:t>
      </w:r>
      <w:r w:rsidR="00680E3D">
        <w:rPr>
          <w:rFonts w:ascii="ＭＳ ゴシック" w:eastAsia="ＭＳ ゴシック" w:hAnsi="Times New Roman" w:hint="eastAsia"/>
          <w:color w:val="000000"/>
          <w:kern w:val="0"/>
          <w:sz w:val="22"/>
          <w:szCs w:val="22"/>
        </w:rPr>
        <w:t>①</w:t>
      </w:r>
      <w:r>
        <w:rPr>
          <w:rFonts w:ascii="ＭＳ ゴシック" w:eastAsia="ＭＳ ゴシック" w:hAnsi="Times New Roman" w:hint="eastAsia"/>
          <w:color w:val="000000"/>
          <w:kern w:val="0"/>
          <w:sz w:val="22"/>
          <w:szCs w:val="22"/>
        </w:rPr>
        <w:t>）</w:t>
      </w:r>
    </w:p>
    <w:p w:rsidR="006A30DF" w:rsidRPr="006A30DF" w:rsidRDefault="006A30DF" w:rsidP="006A30DF">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6A30DF" w:rsidRPr="002A3437" w:rsidTr="00AC125C">
        <w:trPr>
          <w:trHeight w:val="431"/>
        </w:trPr>
        <w:tc>
          <w:tcPr>
            <w:tcW w:w="4535" w:type="dxa"/>
          </w:tcPr>
          <w:p w:rsidR="006A30DF" w:rsidRPr="002A3437" w:rsidRDefault="006A30DF" w:rsidP="00AC125C">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sidR="00680E3D">
              <w:rPr>
                <w:rFonts w:ascii="ＭＳ ゴシック" w:eastAsia="ＭＳ ゴシック" w:hAnsi="ＭＳ ゴシック" w:hint="eastAsia"/>
                <w:sz w:val="22"/>
                <w:szCs w:val="22"/>
                <w:u w:val="single"/>
              </w:rPr>
              <w:t>ｅ</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6A30DF" w:rsidRPr="002A3437" w:rsidRDefault="006A30DF" w:rsidP="00AC125C">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6A30DF" w:rsidRPr="002A3437" w:rsidRDefault="006A30DF" w:rsidP="00AC125C">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6A30DF" w:rsidRPr="002A3437" w:rsidTr="00AC125C">
        <w:trPr>
          <w:trHeight w:val="431"/>
        </w:trPr>
        <w:tc>
          <w:tcPr>
            <w:tcW w:w="4535" w:type="dxa"/>
          </w:tcPr>
          <w:p w:rsidR="006A30DF" w:rsidRPr="0086777C" w:rsidRDefault="006A30DF" w:rsidP="00AC125C">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680E3D">
              <w:rPr>
                <w:rFonts w:ascii="ＭＳ ゴシック" w:eastAsia="ＭＳ ゴシック" w:hAnsi="ＭＳ ゴシック" w:hint="eastAsia"/>
                <w:sz w:val="22"/>
                <w:szCs w:val="22"/>
              </w:rPr>
              <w:t>ｆ</w:t>
            </w:r>
            <w:r>
              <w:rPr>
                <w:rFonts w:ascii="ＭＳ ゴシック" w:eastAsia="ＭＳ ゴシック" w:hAnsi="ＭＳ ゴシック" w:hint="eastAsia"/>
                <w:sz w:val="22"/>
                <w:szCs w:val="22"/>
              </w:rPr>
              <w:t>】　　　　　　　　　　円</w:t>
            </w:r>
          </w:p>
        </w:tc>
        <w:tc>
          <w:tcPr>
            <w:tcW w:w="1701" w:type="dxa"/>
            <w:vMerge/>
          </w:tcPr>
          <w:p w:rsidR="006A30DF" w:rsidRPr="002A3437" w:rsidRDefault="006A30DF" w:rsidP="00AC125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6A30DF" w:rsidRPr="002A3437" w:rsidRDefault="006A30DF" w:rsidP="00AC125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680E3D" w:rsidRPr="00680E3D" w:rsidRDefault="00680E3D" w:rsidP="00680E3D">
      <w:pPr>
        <w:widowControl/>
        <w:jc w:val="left"/>
        <w:rPr>
          <w:rFonts w:ascii="ＭＳ ゴシック" w:eastAsia="ＭＳ ゴシック" w:hAnsi="ＭＳ ゴシック"/>
          <w:sz w:val="22"/>
          <w:szCs w:val="22"/>
        </w:rPr>
      </w:pPr>
    </w:p>
    <w:p w:rsidR="00680E3D" w:rsidRDefault="00680E3D" w:rsidP="00680E3D">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Pr>
          <w:rFonts w:ascii="ＭＳ ゴシック" w:eastAsia="ＭＳ ゴシック" w:hAnsi="ＭＳ ゴシック" w:hint="eastAsia"/>
          <w:sz w:val="22"/>
          <w:szCs w:val="22"/>
        </w:rPr>
        <w:t>８</w:t>
      </w: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Ａの期間の前年同期</w:t>
      </w:r>
      <w:r w:rsidR="00C252DE">
        <w:rPr>
          <w:rFonts w:ascii="ＭＳ ゴシック" w:eastAsia="ＭＳ ゴシック" w:hAnsi="ＭＳ ゴシック" w:hint="eastAsia"/>
          <w:sz w:val="22"/>
          <w:szCs w:val="22"/>
        </w:rPr>
        <w:t>の</w:t>
      </w:r>
      <w:r>
        <w:rPr>
          <w:rFonts w:ascii="ＭＳ ゴシック" w:eastAsia="ＭＳ ゴシック" w:hAnsi="ＭＳ ゴシック" w:hint="eastAsia"/>
          <w:sz w:val="22"/>
          <w:szCs w:val="22"/>
        </w:rPr>
        <w:t>全体の営業利益及び売上高</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80E3D" w:rsidRPr="00BB6AF9" w:rsidTr="00556C48">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E3D" w:rsidRPr="005E7F41" w:rsidRDefault="00680E3D" w:rsidP="00556C4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E3D" w:rsidRPr="005E7F41" w:rsidRDefault="00680E3D" w:rsidP="00556C48">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営業利益【ｇ】</w:t>
            </w:r>
          </w:p>
        </w:tc>
        <w:tc>
          <w:tcPr>
            <w:tcW w:w="3246" w:type="dxa"/>
            <w:tcBorders>
              <w:top w:val="single" w:sz="4" w:space="0" w:color="auto"/>
              <w:left w:val="single" w:sz="4" w:space="0" w:color="auto"/>
              <w:bottom w:val="single" w:sz="4" w:space="0" w:color="auto"/>
              <w:right w:val="single" w:sz="4" w:space="0" w:color="auto"/>
            </w:tcBorders>
            <w:vAlign w:val="center"/>
          </w:tcPr>
          <w:p w:rsidR="00680E3D" w:rsidRPr="005E7F41" w:rsidRDefault="00680E3D" w:rsidP="00556C48">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売上高【ｈ】</w:t>
            </w:r>
          </w:p>
        </w:tc>
      </w:tr>
      <w:tr w:rsidR="00680E3D" w:rsidRPr="00BB6AF9" w:rsidTr="00556C48">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80E3D" w:rsidRPr="00BB6AF9" w:rsidTr="00556C48">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80E3D" w:rsidRPr="00BB6AF9" w:rsidTr="00556C48">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80E3D" w:rsidRPr="005E7F41" w:rsidRDefault="00680E3D" w:rsidP="00556C4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80E3D" w:rsidRPr="00BB6AF9" w:rsidTr="00556C48">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80E3D" w:rsidRDefault="00680E3D" w:rsidP="00680E3D">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【注】個人事業主の場合：営業利益＝売上－売上原価－経費、売上高＝売上</w:t>
      </w:r>
    </w:p>
    <w:p w:rsidR="00680E3D" w:rsidRDefault="00680E3D" w:rsidP="00680E3D">
      <w:pPr>
        <w:widowControl/>
        <w:jc w:val="left"/>
        <w:rPr>
          <w:rFonts w:ascii="ＭＳ ゴシック" w:eastAsia="ＭＳ ゴシック" w:hAnsi="Times New Roman"/>
          <w:color w:val="000000"/>
          <w:kern w:val="0"/>
          <w:sz w:val="22"/>
          <w:szCs w:val="22"/>
        </w:rPr>
      </w:pPr>
    </w:p>
    <w:p w:rsidR="00680E3D" w:rsidRDefault="00680E3D" w:rsidP="00680E3D">
      <w:pPr>
        <w:widowControl/>
        <w:jc w:val="left"/>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 w:val="22"/>
          <w:szCs w:val="22"/>
        </w:rPr>
        <w:t>（表９：Ａの期間の前年同期</w:t>
      </w:r>
      <w:r w:rsidR="00C252DE">
        <w:rPr>
          <w:rFonts w:ascii="ＭＳ ゴシック" w:eastAsia="ＭＳ ゴシック" w:hAnsi="Times New Roman" w:hint="eastAsia"/>
          <w:color w:val="000000"/>
          <w:kern w:val="0"/>
          <w:sz w:val="22"/>
          <w:szCs w:val="22"/>
        </w:rPr>
        <w:t>の</w:t>
      </w:r>
      <w:r>
        <w:rPr>
          <w:rFonts w:ascii="ＭＳ ゴシック" w:eastAsia="ＭＳ ゴシック" w:hAnsi="Times New Roman" w:hint="eastAsia"/>
          <w:color w:val="000000"/>
          <w:kern w:val="0"/>
          <w:sz w:val="22"/>
          <w:szCs w:val="22"/>
        </w:rPr>
        <w:t>全体の月平均売上高営業利益率【Ｂ】②）</w:t>
      </w:r>
    </w:p>
    <w:p w:rsidR="00680E3D" w:rsidRPr="006A30DF" w:rsidRDefault="00680E3D" w:rsidP="00680E3D">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680E3D" w:rsidRPr="002A3437" w:rsidTr="00556C48">
        <w:trPr>
          <w:trHeight w:val="431"/>
        </w:trPr>
        <w:tc>
          <w:tcPr>
            <w:tcW w:w="4535" w:type="dxa"/>
          </w:tcPr>
          <w:p w:rsidR="00680E3D" w:rsidRPr="002A3437" w:rsidRDefault="00680E3D" w:rsidP="00556C48">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ｇ</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680E3D" w:rsidRPr="002A3437" w:rsidRDefault="00680E3D" w:rsidP="00556C48">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680E3D" w:rsidRPr="002A3437" w:rsidRDefault="00680E3D" w:rsidP="00556C48">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680E3D" w:rsidRPr="002A3437" w:rsidTr="00556C48">
        <w:trPr>
          <w:trHeight w:val="431"/>
        </w:trPr>
        <w:tc>
          <w:tcPr>
            <w:tcW w:w="4535" w:type="dxa"/>
          </w:tcPr>
          <w:p w:rsidR="00680E3D" w:rsidRPr="0086777C" w:rsidRDefault="00680E3D" w:rsidP="00556C48">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【ｈ】　　　　　　　　　　円</w:t>
            </w:r>
          </w:p>
        </w:tc>
        <w:tc>
          <w:tcPr>
            <w:tcW w:w="1701" w:type="dxa"/>
            <w:vMerge/>
          </w:tcPr>
          <w:p w:rsidR="00680E3D" w:rsidRPr="002A3437" w:rsidRDefault="00680E3D" w:rsidP="00556C4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680E3D" w:rsidRPr="002A3437" w:rsidRDefault="00680E3D" w:rsidP="00556C4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1C42B9" w:rsidRPr="00A812E2" w:rsidRDefault="001C42B9" w:rsidP="001C42B9">
      <w:pPr>
        <w:widowControl/>
        <w:jc w:val="left"/>
        <w:rPr>
          <w:rFonts w:ascii="ＭＳ ゴシック" w:eastAsia="ＭＳ ゴシック" w:hAnsi="ＭＳ ゴシック"/>
          <w:sz w:val="22"/>
          <w:szCs w:val="22"/>
        </w:rPr>
      </w:pPr>
    </w:p>
    <w:p w:rsidR="001C42B9" w:rsidRPr="00A812E2" w:rsidRDefault="001C42B9" w:rsidP="001C42B9">
      <w:pPr>
        <w:widowControl/>
        <w:jc w:val="left"/>
        <w:rPr>
          <w:rFonts w:ascii="ＭＳ ゴシック" w:eastAsia="ＭＳ ゴシック" w:hAnsi="ＭＳ ゴシック"/>
          <w:sz w:val="22"/>
          <w:szCs w:val="22"/>
        </w:rPr>
      </w:pPr>
    </w:p>
    <w:p w:rsidR="001C42B9" w:rsidRDefault="001C42B9" w:rsidP="001C42B9">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Pr>
          <w:rFonts w:ascii="ＭＳ ゴシック" w:eastAsia="ＭＳ ゴシック" w:hAnsi="Times New Roman" w:hint="eastAsia"/>
          <w:color w:val="000000"/>
          <w:kern w:val="0"/>
          <w:sz w:val="22"/>
          <w:szCs w:val="22"/>
          <w:bdr w:val="single" w:sz="4" w:space="0" w:color="auto"/>
        </w:rPr>
        <w:t xml:space="preserve">添付書類2/2　</w:t>
      </w:r>
      <w:r w:rsidRPr="00E968E0">
        <w:rPr>
          <w:rFonts w:ascii="ＭＳ ゴシック" w:eastAsia="ＭＳ ゴシック" w:hAnsi="Times New Roman" w:hint="eastAsia"/>
          <w:color w:val="000000"/>
          <w:kern w:val="0"/>
          <w:sz w:val="22"/>
          <w:szCs w:val="22"/>
          <w:bdr w:val="single" w:sz="4" w:space="0" w:color="auto"/>
        </w:rPr>
        <w:t>あり</w:t>
      </w:r>
      <w:r>
        <w:rPr>
          <w:rFonts w:ascii="ＭＳ ゴシック" w:eastAsia="ＭＳ ゴシック" w:hAnsi="Times New Roman"/>
          <w:color w:val="000000"/>
          <w:kern w:val="0"/>
          <w:sz w:val="22"/>
          <w:szCs w:val="22"/>
          <w:bdr w:val="single" w:sz="4" w:space="0" w:color="auto"/>
        </w:rPr>
        <w:br w:type="page"/>
      </w:r>
    </w:p>
    <w:p w:rsidR="001C42B9" w:rsidRDefault="001C42B9" w:rsidP="001C42B9">
      <w:pPr>
        <w:suppressAutoHyphens/>
        <w:kinsoku w:val="0"/>
        <w:wordWrap w:val="0"/>
        <w:overflowPunct w:val="0"/>
        <w:autoSpaceDE w:val="0"/>
        <w:autoSpaceDN w:val="0"/>
        <w:adjustRightInd w:val="0"/>
        <w:spacing w:line="274" w:lineRule="atLeast"/>
        <w:ind w:firstLineChars="2900" w:firstLine="6090"/>
        <w:jc w:val="right"/>
        <w:textAlignment w:val="baseline"/>
      </w:pPr>
      <w:r>
        <w:rPr>
          <w:rFonts w:ascii="ＭＳ ゴシック" w:eastAsia="ＭＳ ゴシック" w:hAnsi="ＭＳ ゴシック" w:hint="eastAsia"/>
        </w:rPr>
        <w:lastRenderedPageBreak/>
        <w:t>（様式ハ－②　添付書類2/2）</w:t>
      </w:r>
    </w:p>
    <w:p w:rsidR="00680E3D" w:rsidRDefault="00680E3D" w:rsidP="00680E3D">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1C42B9" w:rsidRPr="001C42B9" w:rsidRDefault="001C42B9" w:rsidP="00680E3D">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E86C7F" w:rsidRPr="009838CB"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 w:val="22"/>
          <w:szCs w:val="22"/>
        </w:rPr>
      </w:pPr>
      <w:r w:rsidRPr="009838CB">
        <w:rPr>
          <w:rFonts w:ascii="ＭＳ ゴシック" w:eastAsia="ＭＳ ゴシック" w:hAnsi="ＭＳ ゴシック" w:hint="eastAsia"/>
          <w:sz w:val="22"/>
          <w:szCs w:val="22"/>
        </w:rPr>
        <w:t>（</w:t>
      </w:r>
      <w:r w:rsidR="009838CB" w:rsidRPr="009838CB">
        <w:rPr>
          <w:rFonts w:ascii="ＭＳ ゴシック" w:eastAsia="ＭＳ ゴシック" w:hAnsi="ＭＳ ゴシック" w:hint="eastAsia"/>
          <w:sz w:val="22"/>
          <w:szCs w:val="22"/>
        </w:rPr>
        <w:t>指定業種</w:t>
      </w:r>
      <w:r w:rsidR="00804B61">
        <w:rPr>
          <w:rFonts w:ascii="ＭＳ ゴシック" w:eastAsia="ＭＳ ゴシック" w:hAnsi="ＭＳ ゴシック" w:hint="eastAsia"/>
          <w:sz w:val="22"/>
          <w:szCs w:val="22"/>
        </w:rPr>
        <w:t>に</w:t>
      </w:r>
      <w:r w:rsidR="00C252DE">
        <w:rPr>
          <w:rFonts w:ascii="ＭＳ ゴシック" w:eastAsia="ＭＳ ゴシック" w:hAnsi="ＭＳ ゴシック" w:hint="eastAsia"/>
          <w:sz w:val="22"/>
          <w:szCs w:val="22"/>
        </w:rPr>
        <w:t>係る</w:t>
      </w:r>
      <w:r w:rsidR="006A30DF" w:rsidRPr="009838CB">
        <w:rPr>
          <w:rFonts w:ascii="ＭＳ ゴシック" w:eastAsia="ＭＳ ゴシック" w:hAnsi="ＭＳ ゴシック" w:hint="eastAsia"/>
          <w:sz w:val="22"/>
          <w:szCs w:val="22"/>
        </w:rPr>
        <w:t>月平均売上高営業利益率</w:t>
      </w:r>
      <w:r w:rsidR="0078372F" w:rsidRPr="009838CB">
        <w:rPr>
          <w:rFonts w:asciiTheme="majorEastAsia" w:eastAsiaTheme="majorEastAsia" w:hAnsiTheme="majorEastAsia" w:hint="eastAsia"/>
          <w:color w:val="000000"/>
          <w:kern w:val="0"/>
          <w:sz w:val="22"/>
          <w:szCs w:val="22"/>
        </w:rPr>
        <w:t>の減少率）</w:t>
      </w:r>
    </w:p>
    <w:p w:rsidR="0096512E" w:rsidRPr="00C252DE" w:rsidRDefault="0096512E"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 w:val="22"/>
          <w:szCs w:val="22"/>
        </w:rPr>
      </w:pPr>
    </w:p>
    <w:tbl>
      <w:tblPr>
        <w:tblW w:w="0" w:type="auto"/>
        <w:tblLook w:val="04A0" w:firstRow="1" w:lastRow="0" w:firstColumn="1" w:lastColumn="0" w:noHBand="0" w:noVBand="1"/>
      </w:tblPr>
      <w:tblGrid>
        <w:gridCol w:w="6946"/>
        <w:gridCol w:w="1207"/>
        <w:gridCol w:w="1593"/>
      </w:tblGrid>
      <w:tr w:rsidR="00E86C7F" w:rsidRPr="009838CB" w:rsidTr="0078372F">
        <w:trPr>
          <w:trHeight w:val="431"/>
        </w:trPr>
        <w:tc>
          <w:tcPr>
            <w:tcW w:w="6946" w:type="dxa"/>
          </w:tcPr>
          <w:p w:rsidR="00E86C7F" w:rsidRPr="009838CB"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9838CB">
              <w:rPr>
                <w:rFonts w:ascii="ＭＳ ゴシック" w:eastAsia="ＭＳ ゴシック" w:hAnsi="ＭＳ ゴシック" w:hint="eastAsia"/>
                <w:sz w:val="22"/>
                <w:szCs w:val="22"/>
                <w:u w:val="single"/>
              </w:rPr>
              <w:t>【</w:t>
            </w:r>
            <w:r w:rsidR="00B614CD" w:rsidRPr="009838CB">
              <w:rPr>
                <w:rFonts w:ascii="ＭＳ ゴシック" w:eastAsia="ＭＳ ゴシック" w:hAnsi="ＭＳ ゴシック" w:hint="eastAsia"/>
                <w:sz w:val="22"/>
                <w:szCs w:val="22"/>
                <w:u w:val="single"/>
              </w:rPr>
              <w:t>Ｂ</w:t>
            </w:r>
            <w:r w:rsidRPr="009838CB">
              <w:rPr>
                <w:rFonts w:ascii="ＭＳ ゴシック" w:eastAsia="ＭＳ ゴシック" w:hAnsi="ＭＳ ゴシック" w:hint="eastAsia"/>
                <w:sz w:val="22"/>
                <w:szCs w:val="22"/>
                <w:u w:val="single"/>
              </w:rPr>
              <w:t>】</w:t>
            </w:r>
            <w:r w:rsidR="009838CB" w:rsidRPr="009838CB">
              <w:rPr>
                <w:rFonts w:ascii="ＭＳ ゴシック" w:eastAsia="ＭＳ ゴシック" w:hAnsi="ＭＳ ゴシック" w:hint="eastAsia"/>
                <w:sz w:val="22"/>
                <w:szCs w:val="22"/>
                <w:u w:val="single"/>
              </w:rPr>
              <w:t>①</w:t>
            </w:r>
            <w:r w:rsidRPr="009838CB">
              <w:rPr>
                <w:rFonts w:ascii="ＭＳ ゴシック" w:eastAsia="ＭＳ ゴシック" w:hAnsi="ＭＳ ゴシック" w:hint="eastAsia"/>
                <w:sz w:val="22"/>
                <w:szCs w:val="22"/>
                <w:u w:val="single"/>
              </w:rPr>
              <w:t xml:space="preserve">　　　　　　　　</w:t>
            </w:r>
            <w:r w:rsidR="00D43D78" w:rsidRPr="009838CB">
              <w:rPr>
                <w:rFonts w:ascii="ＭＳ ゴシック" w:eastAsia="ＭＳ ゴシック" w:hAnsi="ＭＳ ゴシック" w:hint="eastAsia"/>
                <w:sz w:val="22"/>
                <w:szCs w:val="22"/>
                <w:u w:val="single"/>
              </w:rPr>
              <w:t>％</w:t>
            </w:r>
            <w:r w:rsidRPr="009838CB">
              <w:rPr>
                <w:rFonts w:ascii="ＭＳ ゴシック" w:eastAsia="ＭＳ ゴシック" w:hAnsi="ＭＳ ゴシック" w:hint="eastAsia"/>
                <w:sz w:val="22"/>
                <w:szCs w:val="22"/>
                <w:u w:val="single"/>
              </w:rPr>
              <w:t xml:space="preserve">　－　【</w:t>
            </w:r>
            <w:r w:rsidR="00B614CD" w:rsidRPr="009838CB">
              <w:rPr>
                <w:rFonts w:ascii="ＭＳ ゴシック" w:eastAsia="ＭＳ ゴシック" w:hAnsi="ＭＳ ゴシック" w:hint="eastAsia"/>
                <w:sz w:val="22"/>
                <w:szCs w:val="22"/>
                <w:u w:val="single"/>
              </w:rPr>
              <w:t>Ａ</w:t>
            </w:r>
            <w:r w:rsidRPr="009838CB">
              <w:rPr>
                <w:rFonts w:ascii="ＭＳ ゴシック" w:eastAsia="ＭＳ ゴシック" w:hAnsi="ＭＳ ゴシック" w:hint="eastAsia"/>
                <w:sz w:val="22"/>
                <w:szCs w:val="22"/>
                <w:u w:val="single"/>
              </w:rPr>
              <w:t>】</w:t>
            </w:r>
            <w:r w:rsidR="009838CB" w:rsidRPr="009838CB">
              <w:rPr>
                <w:rFonts w:ascii="ＭＳ ゴシック" w:eastAsia="ＭＳ ゴシック" w:hAnsi="ＭＳ ゴシック" w:hint="eastAsia"/>
                <w:sz w:val="22"/>
                <w:szCs w:val="22"/>
                <w:u w:val="single"/>
              </w:rPr>
              <w:t>①</w:t>
            </w:r>
            <w:r w:rsidRPr="009838CB">
              <w:rPr>
                <w:rFonts w:ascii="ＭＳ ゴシック" w:eastAsia="ＭＳ ゴシック" w:hAnsi="ＭＳ ゴシック" w:hint="eastAsia"/>
                <w:sz w:val="22"/>
                <w:szCs w:val="22"/>
                <w:u w:val="single"/>
              </w:rPr>
              <w:t xml:space="preserve">　　　　　　　　</w:t>
            </w:r>
            <w:r w:rsidR="00D43D78" w:rsidRPr="009838CB">
              <w:rPr>
                <w:rFonts w:ascii="ＭＳ ゴシック" w:eastAsia="ＭＳ ゴシック" w:hAnsi="ＭＳ ゴシック" w:hint="eastAsia"/>
                <w:sz w:val="22"/>
                <w:szCs w:val="22"/>
                <w:u w:val="single"/>
              </w:rPr>
              <w:t>％</w:t>
            </w:r>
          </w:p>
        </w:tc>
        <w:tc>
          <w:tcPr>
            <w:tcW w:w="1207" w:type="dxa"/>
            <w:vMerge w:val="restart"/>
            <w:vAlign w:val="center"/>
          </w:tcPr>
          <w:p w:rsidR="00E86C7F" w:rsidRPr="009838CB"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9838CB">
              <w:rPr>
                <w:rFonts w:ascii="ＭＳ ゴシック" w:eastAsia="ＭＳ ゴシック" w:hAnsi="ＭＳ ゴシック" w:hint="eastAsia"/>
                <w:sz w:val="22"/>
                <w:szCs w:val="22"/>
              </w:rPr>
              <w:t>×100　＝</w:t>
            </w:r>
          </w:p>
        </w:tc>
        <w:tc>
          <w:tcPr>
            <w:tcW w:w="1593" w:type="dxa"/>
            <w:vMerge w:val="restart"/>
            <w:vAlign w:val="center"/>
          </w:tcPr>
          <w:p w:rsidR="00E86C7F" w:rsidRPr="009838CB"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9838CB">
              <w:rPr>
                <w:rFonts w:ascii="ＭＳ ゴシック" w:eastAsia="ＭＳ ゴシック" w:hAnsi="ＭＳ ゴシック" w:hint="eastAsia"/>
                <w:sz w:val="22"/>
                <w:szCs w:val="22"/>
              </w:rPr>
              <w:t xml:space="preserve">　　　　　％</w:t>
            </w:r>
          </w:p>
        </w:tc>
      </w:tr>
      <w:tr w:rsidR="00E86C7F" w:rsidRPr="009838CB" w:rsidTr="0078372F">
        <w:trPr>
          <w:trHeight w:val="431"/>
        </w:trPr>
        <w:tc>
          <w:tcPr>
            <w:tcW w:w="6946" w:type="dxa"/>
          </w:tcPr>
          <w:p w:rsidR="00E86C7F" w:rsidRPr="009838CB"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9838CB">
              <w:rPr>
                <w:rFonts w:ascii="ＭＳ ゴシック" w:eastAsia="ＭＳ ゴシック" w:hAnsi="ＭＳ ゴシック" w:hint="eastAsia"/>
                <w:sz w:val="22"/>
                <w:szCs w:val="22"/>
              </w:rPr>
              <w:t>【Ｂ】</w:t>
            </w:r>
            <w:r w:rsidR="009838CB" w:rsidRPr="009838CB">
              <w:rPr>
                <w:rFonts w:ascii="ＭＳ ゴシック" w:eastAsia="ＭＳ ゴシック" w:hAnsi="ＭＳ ゴシック" w:hint="eastAsia"/>
                <w:sz w:val="22"/>
                <w:szCs w:val="22"/>
              </w:rPr>
              <w:t>①</w:t>
            </w:r>
            <w:r w:rsidRPr="009838CB">
              <w:rPr>
                <w:rFonts w:ascii="ＭＳ ゴシック" w:eastAsia="ＭＳ ゴシック" w:hAnsi="ＭＳ ゴシック" w:hint="eastAsia"/>
                <w:sz w:val="22"/>
                <w:szCs w:val="22"/>
              </w:rPr>
              <w:t xml:space="preserve">　　　　　　　　　</w:t>
            </w:r>
            <w:r w:rsidR="00D43D78" w:rsidRPr="009838CB">
              <w:rPr>
                <w:rFonts w:ascii="ＭＳ ゴシック" w:eastAsia="ＭＳ ゴシック" w:hAnsi="ＭＳ ゴシック" w:hint="eastAsia"/>
                <w:sz w:val="22"/>
                <w:szCs w:val="22"/>
              </w:rPr>
              <w:t>％</w:t>
            </w:r>
          </w:p>
        </w:tc>
        <w:tc>
          <w:tcPr>
            <w:tcW w:w="1207" w:type="dxa"/>
            <w:vMerge/>
          </w:tcPr>
          <w:p w:rsidR="00E86C7F" w:rsidRPr="009838CB"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9838CB"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9838CB" w:rsidRDefault="009838CB" w:rsidP="009838CB">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1C42B9" w:rsidRPr="009838CB" w:rsidRDefault="001C42B9" w:rsidP="009838CB">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9838CB" w:rsidRPr="009838CB" w:rsidRDefault="009838CB" w:rsidP="009838CB">
      <w:pPr>
        <w:suppressAutoHyphens/>
        <w:kinsoku w:val="0"/>
        <w:wordWrap w:val="0"/>
        <w:autoSpaceDE w:val="0"/>
        <w:autoSpaceDN w:val="0"/>
        <w:spacing w:line="366" w:lineRule="atLeast"/>
        <w:jc w:val="left"/>
        <w:rPr>
          <w:rFonts w:asciiTheme="majorEastAsia" w:eastAsiaTheme="majorEastAsia" w:hAnsiTheme="majorEastAsia"/>
          <w:color w:val="000000"/>
          <w:kern w:val="0"/>
          <w:sz w:val="22"/>
          <w:szCs w:val="22"/>
        </w:rPr>
      </w:pPr>
      <w:r w:rsidRPr="009838CB">
        <w:rPr>
          <w:rFonts w:ascii="ＭＳ ゴシック" w:eastAsia="ＭＳ ゴシック" w:hAnsi="ＭＳ ゴシック" w:hint="eastAsia"/>
          <w:sz w:val="22"/>
          <w:szCs w:val="22"/>
        </w:rPr>
        <w:t>（全体</w:t>
      </w:r>
      <w:r w:rsidR="00804B61">
        <w:rPr>
          <w:rFonts w:ascii="ＭＳ ゴシック" w:eastAsia="ＭＳ ゴシック" w:hAnsi="ＭＳ ゴシック" w:hint="eastAsia"/>
          <w:sz w:val="22"/>
          <w:szCs w:val="22"/>
        </w:rPr>
        <w:t>に</w:t>
      </w:r>
      <w:r w:rsidR="00C252DE">
        <w:rPr>
          <w:rFonts w:ascii="ＭＳ ゴシック" w:eastAsia="ＭＳ ゴシック" w:hAnsi="ＭＳ ゴシック" w:hint="eastAsia"/>
          <w:sz w:val="22"/>
          <w:szCs w:val="22"/>
        </w:rPr>
        <w:t>係る</w:t>
      </w:r>
      <w:r w:rsidRPr="009838CB">
        <w:rPr>
          <w:rFonts w:ascii="ＭＳ ゴシック" w:eastAsia="ＭＳ ゴシック" w:hAnsi="ＭＳ ゴシック" w:hint="eastAsia"/>
          <w:sz w:val="22"/>
          <w:szCs w:val="22"/>
        </w:rPr>
        <w:t>月平均売上高営業利益率</w:t>
      </w:r>
      <w:r w:rsidRPr="009838CB">
        <w:rPr>
          <w:rFonts w:asciiTheme="majorEastAsia" w:eastAsiaTheme="majorEastAsia" w:hAnsiTheme="majorEastAsia" w:hint="eastAsia"/>
          <w:color w:val="000000"/>
          <w:kern w:val="0"/>
          <w:sz w:val="22"/>
          <w:szCs w:val="22"/>
        </w:rPr>
        <w:t>の減少率）</w:t>
      </w:r>
    </w:p>
    <w:p w:rsidR="009838CB" w:rsidRPr="009838CB" w:rsidRDefault="009838CB" w:rsidP="009838CB">
      <w:pPr>
        <w:suppressAutoHyphens/>
        <w:kinsoku w:val="0"/>
        <w:wordWrap w:val="0"/>
        <w:autoSpaceDE w:val="0"/>
        <w:autoSpaceDN w:val="0"/>
        <w:spacing w:line="366" w:lineRule="atLeast"/>
        <w:jc w:val="left"/>
        <w:rPr>
          <w:rFonts w:asciiTheme="majorEastAsia" w:eastAsiaTheme="majorEastAsia" w:hAnsiTheme="majorEastAsia"/>
          <w:color w:val="000000"/>
          <w:kern w:val="0"/>
          <w:sz w:val="22"/>
          <w:szCs w:val="22"/>
        </w:rPr>
      </w:pPr>
    </w:p>
    <w:tbl>
      <w:tblPr>
        <w:tblW w:w="0" w:type="auto"/>
        <w:tblLook w:val="04A0" w:firstRow="1" w:lastRow="0" w:firstColumn="1" w:lastColumn="0" w:noHBand="0" w:noVBand="1"/>
      </w:tblPr>
      <w:tblGrid>
        <w:gridCol w:w="6946"/>
        <w:gridCol w:w="1207"/>
        <w:gridCol w:w="1593"/>
      </w:tblGrid>
      <w:tr w:rsidR="009838CB" w:rsidRPr="009838CB" w:rsidTr="00556C48">
        <w:trPr>
          <w:trHeight w:val="431"/>
        </w:trPr>
        <w:tc>
          <w:tcPr>
            <w:tcW w:w="6946" w:type="dxa"/>
          </w:tcPr>
          <w:p w:rsidR="009838CB" w:rsidRPr="009838CB" w:rsidRDefault="009838CB" w:rsidP="00556C48">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9838CB">
              <w:rPr>
                <w:rFonts w:ascii="ＭＳ ゴシック" w:eastAsia="ＭＳ ゴシック" w:hAnsi="ＭＳ ゴシック" w:hint="eastAsia"/>
                <w:sz w:val="22"/>
                <w:szCs w:val="22"/>
                <w:u w:val="single"/>
              </w:rPr>
              <w:t>【Ｂ】②　　　　　　　　％　－　【Ａ】②　　　　　　　　％</w:t>
            </w:r>
          </w:p>
        </w:tc>
        <w:tc>
          <w:tcPr>
            <w:tcW w:w="1207" w:type="dxa"/>
            <w:vMerge w:val="restart"/>
            <w:vAlign w:val="center"/>
          </w:tcPr>
          <w:p w:rsidR="009838CB" w:rsidRPr="009838CB" w:rsidRDefault="009838CB" w:rsidP="00556C48">
            <w:pPr>
              <w:suppressAutoHyphens/>
              <w:kinsoku w:val="0"/>
              <w:autoSpaceDE w:val="0"/>
              <w:autoSpaceDN w:val="0"/>
              <w:spacing w:line="366" w:lineRule="atLeast"/>
              <w:jc w:val="left"/>
              <w:rPr>
                <w:rFonts w:ascii="ＭＳ ゴシック" w:eastAsia="ＭＳ ゴシック" w:hAnsi="ＭＳ ゴシック"/>
                <w:sz w:val="22"/>
                <w:szCs w:val="22"/>
              </w:rPr>
            </w:pPr>
            <w:r w:rsidRPr="009838CB">
              <w:rPr>
                <w:rFonts w:ascii="ＭＳ ゴシック" w:eastAsia="ＭＳ ゴシック" w:hAnsi="ＭＳ ゴシック" w:hint="eastAsia"/>
                <w:sz w:val="22"/>
                <w:szCs w:val="22"/>
              </w:rPr>
              <w:t>×100　＝</w:t>
            </w:r>
          </w:p>
        </w:tc>
        <w:tc>
          <w:tcPr>
            <w:tcW w:w="1593" w:type="dxa"/>
            <w:vMerge w:val="restart"/>
            <w:vAlign w:val="center"/>
          </w:tcPr>
          <w:p w:rsidR="009838CB" w:rsidRPr="009838CB" w:rsidRDefault="009838CB" w:rsidP="00556C48">
            <w:pPr>
              <w:suppressAutoHyphens/>
              <w:kinsoku w:val="0"/>
              <w:wordWrap w:val="0"/>
              <w:autoSpaceDE w:val="0"/>
              <w:autoSpaceDN w:val="0"/>
              <w:spacing w:line="366" w:lineRule="atLeast"/>
              <w:rPr>
                <w:rFonts w:ascii="ＭＳ ゴシック" w:eastAsia="ＭＳ ゴシック" w:hAnsi="ＭＳ ゴシック"/>
                <w:sz w:val="22"/>
                <w:szCs w:val="22"/>
              </w:rPr>
            </w:pPr>
            <w:r w:rsidRPr="009838CB">
              <w:rPr>
                <w:rFonts w:ascii="ＭＳ ゴシック" w:eastAsia="ＭＳ ゴシック" w:hAnsi="ＭＳ ゴシック" w:hint="eastAsia"/>
                <w:sz w:val="22"/>
                <w:szCs w:val="22"/>
              </w:rPr>
              <w:t xml:space="preserve">　　　　　％</w:t>
            </w:r>
          </w:p>
        </w:tc>
      </w:tr>
      <w:tr w:rsidR="009838CB" w:rsidRPr="009838CB" w:rsidTr="00556C48">
        <w:trPr>
          <w:trHeight w:val="431"/>
        </w:trPr>
        <w:tc>
          <w:tcPr>
            <w:tcW w:w="6946" w:type="dxa"/>
          </w:tcPr>
          <w:p w:rsidR="009838CB" w:rsidRPr="009838CB" w:rsidRDefault="009838CB" w:rsidP="00556C48">
            <w:pPr>
              <w:suppressAutoHyphens/>
              <w:kinsoku w:val="0"/>
              <w:autoSpaceDE w:val="0"/>
              <w:autoSpaceDN w:val="0"/>
              <w:spacing w:line="366" w:lineRule="atLeast"/>
              <w:jc w:val="center"/>
              <w:rPr>
                <w:rFonts w:ascii="ＭＳ ゴシック" w:eastAsia="ＭＳ ゴシック" w:hAnsi="ＭＳ ゴシック"/>
                <w:sz w:val="22"/>
                <w:szCs w:val="22"/>
              </w:rPr>
            </w:pPr>
            <w:r w:rsidRPr="009838CB">
              <w:rPr>
                <w:rFonts w:ascii="ＭＳ ゴシック" w:eastAsia="ＭＳ ゴシック" w:hAnsi="ＭＳ ゴシック" w:hint="eastAsia"/>
                <w:sz w:val="22"/>
                <w:szCs w:val="22"/>
              </w:rPr>
              <w:t>【Ｂ】②　　　　　　　　　％</w:t>
            </w:r>
          </w:p>
        </w:tc>
        <w:tc>
          <w:tcPr>
            <w:tcW w:w="1207" w:type="dxa"/>
            <w:vMerge/>
          </w:tcPr>
          <w:p w:rsidR="009838CB" w:rsidRPr="009838CB" w:rsidRDefault="009838CB" w:rsidP="00556C4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9838CB" w:rsidRPr="009838CB" w:rsidRDefault="009838CB" w:rsidP="00556C4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9838CB" w:rsidRDefault="009838CB" w:rsidP="009838CB">
      <w:pPr>
        <w:widowControl/>
        <w:jc w:val="left"/>
        <w:rPr>
          <w:rFonts w:ascii="ＭＳ ゴシック" w:eastAsia="ＭＳ ゴシック" w:hAnsi="ＭＳ ゴシック"/>
          <w:sz w:val="22"/>
          <w:szCs w:val="22"/>
        </w:rPr>
      </w:pPr>
    </w:p>
    <w:p w:rsidR="001C42B9" w:rsidRPr="009838CB" w:rsidRDefault="001C42B9" w:rsidP="009838CB">
      <w:pPr>
        <w:widowControl/>
        <w:jc w:val="left"/>
        <w:rPr>
          <w:rFonts w:ascii="ＭＳ ゴシック" w:eastAsia="ＭＳ ゴシック" w:hAnsi="ＭＳ ゴシック"/>
          <w:sz w:val="22"/>
          <w:szCs w:val="22"/>
        </w:rPr>
      </w:pPr>
    </w:p>
    <w:p w:rsidR="009838CB" w:rsidRDefault="009838CB" w:rsidP="009838CB">
      <w:pPr>
        <w:widowControl/>
        <w:jc w:val="left"/>
        <w:rPr>
          <w:rFonts w:ascii="ＭＳ ゴシック" w:eastAsia="ＭＳ ゴシック" w:hAnsi="ＭＳ ゴシック"/>
          <w:sz w:val="22"/>
          <w:szCs w:val="22"/>
        </w:rPr>
      </w:pPr>
      <w:r w:rsidRPr="009838C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最近３か月間における全体の売上高等に占める指定業種の売上高等の割合）</w:t>
      </w:r>
    </w:p>
    <w:tbl>
      <w:tblPr>
        <w:tblW w:w="0" w:type="auto"/>
        <w:tblLook w:val="04A0" w:firstRow="1" w:lastRow="0" w:firstColumn="1" w:lastColumn="0" w:noHBand="0" w:noVBand="1"/>
      </w:tblPr>
      <w:tblGrid>
        <w:gridCol w:w="6946"/>
        <w:gridCol w:w="1207"/>
        <w:gridCol w:w="1593"/>
      </w:tblGrid>
      <w:tr w:rsidR="009838CB" w:rsidRPr="009838CB" w:rsidTr="00556C48">
        <w:trPr>
          <w:trHeight w:val="431"/>
        </w:trPr>
        <w:tc>
          <w:tcPr>
            <w:tcW w:w="6946" w:type="dxa"/>
          </w:tcPr>
          <w:p w:rsidR="009838CB" w:rsidRPr="009838CB" w:rsidRDefault="009838CB" w:rsidP="00556C48">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9838CB">
              <w:rPr>
                <w:rFonts w:ascii="ＭＳ ゴシック" w:eastAsia="ＭＳ ゴシック" w:hAnsi="ＭＳ ゴシック" w:hint="eastAsia"/>
                <w:sz w:val="22"/>
                <w:szCs w:val="22"/>
                <w:u w:val="single"/>
              </w:rPr>
              <w:t>【</w:t>
            </w:r>
            <w:r w:rsidR="00680E3D">
              <w:rPr>
                <w:rFonts w:ascii="ＭＳ ゴシック" w:eastAsia="ＭＳ ゴシック" w:hAnsi="ＭＳ ゴシック" w:hint="eastAsia"/>
                <w:sz w:val="22"/>
                <w:szCs w:val="22"/>
                <w:u w:val="single"/>
              </w:rPr>
              <w:t>ｂ</w:t>
            </w:r>
            <w:r w:rsidRPr="009838CB">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円</w:t>
            </w:r>
          </w:p>
        </w:tc>
        <w:tc>
          <w:tcPr>
            <w:tcW w:w="1207" w:type="dxa"/>
            <w:vMerge w:val="restart"/>
            <w:vAlign w:val="center"/>
          </w:tcPr>
          <w:p w:rsidR="009838CB" w:rsidRPr="009838CB" w:rsidRDefault="009838CB" w:rsidP="00556C48">
            <w:pPr>
              <w:suppressAutoHyphens/>
              <w:kinsoku w:val="0"/>
              <w:autoSpaceDE w:val="0"/>
              <w:autoSpaceDN w:val="0"/>
              <w:spacing w:line="366" w:lineRule="atLeast"/>
              <w:jc w:val="left"/>
              <w:rPr>
                <w:rFonts w:ascii="ＭＳ ゴシック" w:eastAsia="ＭＳ ゴシック" w:hAnsi="ＭＳ ゴシック"/>
                <w:sz w:val="22"/>
                <w:szCs w:val="22"/>
              </w:rPr>
            </w:pPr>
            <w:r w:rsidRPr="009838CB">
              <w:rPr>
                <w:rFonts w:ascii="ＭＳ ゴシック" w:eastAsia="ＭＳ ゴシック" w:hAnsi="ＭＳ ゴシック" w:hint="eastAsia"/>
                <w:sz w:val="22"/>
                <w:szCs w:val="22"/>
              </w:rPr>
              <w:t>×100　＝</w:t>
            </w:r>
          </w:p>
        </w:tc>
        <w:tc>
          <w:tcPr>
            <w:tcW w:w="1593" w:type="dxa"/>
            <w:vMerge w:val="restart"/>
            <w:vAlign w:val="center"/>
          </w:tcPr>
          <w:p w:rsidR="009838CB" w:rsidRPr="009838CB" w:rsidRDefault="009838CB" w:rsidP="00556C48">
            <w:pPr>
              <w:suppressAutoHyphens/>
              <w:kinsoku w:val="0"/>
              <w:wordWrap w:val="0"/>
              <w:autoSpaceDE w:val="0"/>
              <w:autoSpaceDN w:val="0"/>
              <w:spacing w:line="366" w:lineRule="atLeast"/>
              <w:rPr>
                <w:rFonts w:ascii="ＭＳ ゴシック" w:eastAsia="ＭＳ ゴシック" w:hAnsi="ＭＳ ゴシック"/>
                <w:sz w:val="22"/>
                <w:szCs w:val="22"/>
              </w:rPr>
            </w:pPr>
            <w:r w:rsidRPr="009838CB">
              <w:rPr>
                <w:rFonts w:ascii="ＭＳ ゴシック" w:eastAsia="ＭＳ ゴシック" w:hAnsi="ＭＳ ゴシック" w:hint="eastAsia"/>
                <w:sz w:val="22"/>
                <w:szCs w:val="22"/>
              </w:rPr>
              <w:t xml:space="preserve">　　　　　％</w:t>
            </w:r>
          </w:p>
        </w:tc>
      </w:tr>
      <w:tr w:rsidR="009838CB" w:rsidRPr="009838CB" w:rsidTr="00556C48">
        <w:trPr>
          <w:trHeight w:val="431"/>
        </w:trPr>
        <w:tc>
          <w:tcPr>
            <w:tcW w:w="6946" w:type="dxa"/>
          </w:tcPr>
          <w:p w:rsidR="009838CB" w:rsidRPr="009838CB" w:rsidRDefault="009838CB" w:rsidP="00556C48">
            <w:pPr>
              <w:suppressAutoHyphens/>
              <w:kinsoku w:val="0"/>
              <w:autoSpaceDE w:val="0"/>
              <w:autoSpaceDN w:val="0"/>
              <w:spacing w:line="366" w:lineRule="atLeast"/>
              <w:jc w:val="center"/>
              <w:rPr>
                <w:rFonts w:ascii="ＭＳ ゴシック" w:eastAsia="ＭＳ ゴシック" w:hAnsi="ＭＳ ゴシック"/>
                <w:sz w:val="22"/>
                <w:szCs w:val="22"/>
              </w:rPr>
            </w:pPr>
            <w:r w:rsidRPr="009838CB">
              <w:rPr>
                <w:rFonts w:ascii="ＭＳ ゴシック" w:eastAsia="ＭＳ ゴシック" w:hAnsi="ＭＳ ゴシック" w:hint="eastAsia"/>
                <w:sz w:val="22"/>
                <w:szCs w:val="22"/>
              </w:rPr>
              <w:t>【</w:t>
            </w:r>
            <w:r w:rsidR="00680E3D">
              <w:rPr>
                <w:rFonts w:ascii="ＭＳ ゴシック" w:eastAsia="ＭＳ ゴシック" w:hAnsi="ＭＳ ゴシック" w:hint="eastAsia"/>
                <w:sz w:val="22"/>
                <w:szCs w:val="22"/>
              </w:rPr>
              <w:t>ｄ</w:t>
            </w:r>
            <w:r w:rsidRPr="009838CB">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c>
          <w:tcPr>
            <w:tcW w:w="1207" w:type="dxa"/>
            <w:vMerge/>
          </w:tcPr>
          <w:p w:rsidR="009838CB" w:rsidRPr="009838CB" w:rsidRDefault="009838CB" w:rsidP="00556C4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9838CB" w:rsidRPr="009838CB" w:rsidRDefault="009838CB" w:rsidP="00556C4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9838CB" w:rsidRDefault="009838CB" w:rsidP="009838CB">
      <w:pPr>
        <w:widowControl/>
        <w:jc w:val="left"/>
        <w:rPr>
          <w:rFonts w:ascii="ＭＳ ゴシック" w:eastAsia="ＭＳ ゴシック" w:hAnsi="ＭＳ ゴシック"/>
          <w:sz w:val="22"/>
          <w:szCs w:val="22"/>
        </w:rPr>
      </w:pPr>
    </w:p>
    <w:p w:rsidR="001C42B9" w:rsidRPr="009838CB" w:rsidRDefault="001C42B9" w:rsidP="009838CB">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2C2F"/>
    <w:rsid w:val="000B4296"/>
    <w:rsid w:val="000C6E44"/>
    <w:rsid w:val="000F0639"/>
    <w:rsid w:val="000F64B7"/>
    <w:rsid w:val="00120456"/>
    <w:rsid w:val="00154762"/>
    <w:rsid w:val="00156659"/>
    <w:rsid w:val="00192C1B"/>
    <w:rsid w:val="001977CC"/>
    <w:rsid w:val="001A40BE"/>
    <w:rsid w:val="001C42B9"/>
    <w:rsid w:val="001D41A2"/>
    <w:rsid w:val="001F7FC4"/>
    <w:rsid w:val="0021389C"/>
    <w:rsid w:val="00220A30"/>
    <w:rsid w:val="002519CA"/>
    <w:rsid w:val="002619E5"/>
    <w:rsid w:val="00272D28"/>
    <w:rsid w:val="002750F4"/>
    <w:rsid w:val="002C6584"/>
    <w:rsid w:val="003145A0"/>
    <w:rsid w:val="003279F1"/>
    <w:rsid w:val="003569DD"/>
    <w:rsid w:val="003833D7"/>
    <w:rsid w:val="00394204"/>
    <w:rsid w:val="003C7585"/>
    <w:rsid w:val="00404070"/>
    <w:rsid w:val="0040671C"/>
    <w:rsid w:val="004301CC"/>
    <w:rsid w:val="00437311"/>
    <w:rsid w:val="00462DFF"/>
    <w:rsid w:val="00467A30"/>
    <w:rsid w:val="00475529"/>
    <w:rsid w:val="00475B9D"/>
    <w:rsid w:val="004806E8"/>
    <w:rsid w:val="00497A82"/>
    <w:rsid w:val="004A1A3B"/>
    <w:rsid w:val="004D0B1F"/>
    <w:rsid w:val="004F786E"/>
    <w:rsid w:val="00521004"/>
    <w:rsid w:val="00532F79"/>
    <w:rsid w:val="00542571"/>
    <w:rsid w:val="00550E53"/>
    <w:rsid w:val="00560301"/>
    <w:rsid w:val="00563C5B"/>
    <w:rsid w:val="005A5076"/>
    <w:rsid w:val="00631C7C"/>
    <w:rsid w:val="00680E3D"/>
    <w:rsid w:val="006A30DF"/>
    <w:rsid w:val="006C768B"/>
    <w:rsid w:val="006E15E4"/>
    <w:rsid w:val="00714990"/>
    <w:rsid w:val="00716DBB"/>
    <w:rsid w:val="00746CE6"/>
    <w:rsid w:val="00752598"/>
    <w:rsid w:val="00763F01"/>
    <w:rsid w:val="0078372F"/>
    <w:rsid w:val="00794366"/>
    <w:rsid w:val="00795F7C"/>
    <w:rsid w:val="007A392C"/>
    <w:rsid w:val="007D600C"/>
    <w:rsid w:val="00804B61"/>
    <w:rsid w:val="00844BAC"/>
    <w:rsid w:val="00881A23"/>
    <w:rsid w:val="0089257F"/>
    <w:rsid w:val="008950EE"/>
    <w:rsid w:val="00900C0F"/>
    <w:rsid w:val="0092601E"/>
    <w:rsid w:val="00937B5E"/>
    <w:rsid w:val="00957BA3"/>
    <w:rsid w:val="0096512E"/>
    <w:rsid w:val="00973C41"/>
    <w:rsid w:val="009806E5"/>
    <w:rsid w:val="009838CB"/>
    <w:rsid w:val="00995DDD"/>
    <w:rsid w:val="009B0DF8"/>
    <w:rsid w:val="009B3C51"/>
    <w:rsid w:val="009F230E"/>
    <w:rsid w:val="00A179F0"/>
    <w:rsid w:val="00A7182C"/>
    <w:rsid w:val="00AA1640"/>
    <w:rsid w:val="00AF1776"/>
    <w:rsid w:val="00B40023"/>
    <w:rsid w:val="00B455CD"/>
    <w:rsid w:val="00B614CD"/>
    <w:rsid w:val="00B9303B"/>
    <w:rsid w:val="00BA14A3"/>
    <w:rsid w:val="00BD0279"/>
    <w:rsid w:val="00BD1C65"/>
    <w:rsid w:val="00BE306E"/>
    <w:rsid w:val="00BF256A"/>
    <w:rsid w:val="00C120FB"/>
    <w:rsid w:val="00C23857"/>
    <w:rsid w:val="00C252DE"/>
    <w:rsid w:val="00C43A74"/>
    <w:rsid w:val="00C441BC"/>
    <w:rsid w:val="00C53C28"/>
    <w:rsid w:val="00C5754F"/>
    <w:rsid w:val="00C74480"/>
    <w:rsid w:val="00C97F6B"/>
    <w:rsid w:val="00CA07EA"/>
    <w:rsid w:val="00CB00F5"/>
    <w:rsid w:val="00CE1F3E"/>
    <w:rsid w:val="00CF3E8F"/>
    <w:rsid w:val="00D23195"/>
    <w:rsid w:val="00D31BCC"/>
    <w:rsid w:val="00D43279"/>
    <w:rsid w:val="00D43D78"/>
    <w:rsid w:val="00D5382A"/>
    <w:rsid w:val="00D65FC0"/>
    <w:rsid w:val="00D82B66"/>
    <w:rsid w:val="00DA572E"/>
    <w:rsid w:val="00DC422C"/>
    <w:rsid w:val="00DF6DE0"/>
    <w:rsid w:val="00E10140"/>
    <w:rsid w:val="00E8394A"/>
    <w:rsid w:val="00E86C7F"/>
    <w:rsid w:val="00E95447"/>
    <w:rsid w:val="00EB4642"/>
    <w:rsid w:val="00EF16DB"/>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61B2D30D"/>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38CB"/>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DD8EF-51AF-4D55-A76F-4B9A423FC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5</Pages>
  <Words>424</Words>
  <Characters>2418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82</cp:revision>
  <cp:lastPrinted>2025-09-08T23:34:00Z</cp:lastPrinted>
  <dcterms:created xsi:type="dcterms:W3CDTF">2020-04-30T05:41:00Z</dcterms:created>
  <dcterms:modified xsi:type="dcterms:W3CDTF">2025-09-12T00:59:00Z</dcterms:modified>
</cp:coreProperties>
</file>