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BB" w:rsidRPr="00B25673" w:rsidRDefault="005A72BB" w:rsidP="005A72BB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  <w:spacing w:val="2"/>
          <w:sz w:val="36"/>
          <w:szCs w:val="36"/>
        </w:rPr>
        <w:t>自動車燃料供給契約書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発注者　佐伯市議会議員選挙候補者　　　　　　　　　　　　　（以下「発注者」という。）と、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受注者　　　　　　　　　　　　　　　　　　　　　　　　　　（以下「受注者」という。）は、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選挙運動用自動車の燃料供給について、次のとおり契約を締結する。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第１条　契約する燃料の供給を受ける選挙運動用自動車の自動車登録番号、物品及び品質規格は、次のとおりとする。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１　自動車登録番号：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２　物　　　　　品：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３　品　質　規　格：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C04FCE" w:rsidRPr="003E6DAB" w:rsidRDefault="00C04FCE" w:rsidP="00C04FC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3E6DAB">
        <w:rPr>
          <w:rFonts w:hint="eastAsia"/>
          <w:color w:val="auto"/>
        </w:rPr>
        <w:t>第２条　供給期間は、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４月　　日から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４月　　日まで　　　日間とする。</w:t>
      </w:r>
    </w:p>
    <w:p w:rsidR="005A72BB" w:rsidRPr="00C04FCE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第３条　契約金額は、　　　　　　　　　円（１ℓ当たり　　　　　　　　円）とする。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令和</w:t>
      </w:r>
      <w:r w:rsidR="00C04FCE">
        <w:rPr>
          <w:rFonts w:hint="eastAsia"/>
          <w:color w:val="auto"/>
        </w:rPr>
        <w:t>７</w:t>
      </w:r>
      <w:r w:rsidRPr="00B25673">
        <w:rPr>
          <w:rFonts w:hint="eastAsia"/>
          <w:color w:val="auto"/>
        </w:rPr>
        <w:t>年　　月　　日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発注者（佐伯市議会議員選挙候補者）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住　　　　所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Pr="00B25673">
        <w:rPr>
          <w:rFonts w:ascii="JustUnitMark" w:hAnsi="JustUnitMark" w:cs="JustUnitMark"/>
          <w:color w:val="auto"/>
        </w:rPr>
        <w:t>印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受注者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住　　　　所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氏名又は名称</w:t>
      </w:r>
      <w:r w:rsidRPr="00B25673">
        <w:rPr>
          <w:color w:val="auto"/>
        </w:rPr>
        <w:t xml:space="preserve">                                    </w:t>
      </w:r>
    </w:p>
    <w:p w:rsidR="005A72BB" w:rsidRPr="00B25673" w:rsidRDefault="005A72BB" w:rsidP="005A72BB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代表者の氏名</w:t>
      </w:r>
      <w:r w:rsidRPr="00B25673">
        <w:rPr>
          <w:color w:val="auto"/>
        </w:rPr>
        <w:t xml:space="preserve">                                    </w:t>
      </w:r>
      <w:r w:rsidRPr="00B25673">
        <w:rPr>
          <w:rFonts w:ascii="JustUnitMark" w:hAnsi="JustUnitMark" w:cs="JustUnitMark"/>
          <w:color w:val="auto"/>
        </w:rPr>
        <w:t>印</w:t>
      </w:r>
    </w:p>
    <w:p w:rsidR="005A72BB" w:rsidRPr="00B25673" w:rsidRDefault="005A72BB" w:rsidP="005A72BB">
      <w:pPr>
        <w:pStyle w:val="a9"/>
        <w:adjustRightInd/>
        <w:ind w:firstLineChars="1650" w:firstLine="3465"/>
        <w:rPr>
          <w:color w:val="auto"/>
        </w:rPr>
      </w:pPr>
      <w:r w:rsidRPr="00B25673">
        <w:rPr>
          <w:rFonts w:hint="eastAsia"/>
          <w:color w:val="auto"/>
        </w:rPr>
        <w:t>（法人の場合）</w:t>
      </w:r>
    </w:p>
    <w:p w:rsidR="005A72BB" w:rsidRDefault="005A72BB" w:rsidP="005A72BB">
      <w:pPr>
        <w:rPr>
          <w:rFonts w:asciiTheme="majorEastAsia" w:eastAsiaTheme="majorEastAsia" w:hAnsiTheme="majorEastAsia"/>
          <w:b/>
          <w:u w:val="thick"/>
        </w:rPr>
      </w:pPr>
    </w:p>
    <w:p w:rsidR="005F5AB7" w:rsidRPr="00B25673" w:rsidRDefault="005F5AB7" w:rsidP="005A72BB">
      <w:pPr>
        <w:rPr>
          <w:rFonts w:asciiTheme="majorEastAsia" w:eastAsiaTheme="majorEastAsia" w:hAnsiTheme="majorEastAsia" w:hint="eastAsia"/>
          <w:b/>
          <w:u w:val="thick"/>
        </w:rPr>
      </w:pPr>
    </w:p>
    <w:p w:rsidR="00942119" w:rsidRPr="00B25673" w:rsidRDefault="00942119" w:rsidP="00942119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  <w:spacing w:val="2"/>
          <w:sz w:val="36"/>
          <w:szCs w:val="36"/>
        </w:rPr>
        <w:lastRenderedPageBreak/>
        <w:t>自動車燃料供給契約書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発注者　佐伯市</w:t>
      </w:r>
      <w:r w:rsidR="00DA3137" w:rsidRPr="00B25673">
        <w:rPr>
          <w:rFonts w:hint="eastAsia"/>
          <w:color w:val="auto"/>
        </w:rPr>
        <w:t>議会議員</w:t>
      </w:r>
      <w:r w:rsidRPr="00B25673">
        <w:rPr>
          <w:rFonts w:hint="eastAsia"/>
          <w:color w:val="auto"/>
        </w:rPr>
        <w:t xml:space="preserve">選挙候補者　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B25673">
        <w:rPr>
          <w:rFonts w:hint="eastAsia"/>
          <w:color w:val="auto"/>
        </w:rPr>
        <w:t xml:space="preserve">　　　（以下「発注者」という。）と、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受注者　　　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 xml:space="preserve">△△△石油　代表者　　○　○　　○　○　</w:t>
      </w:r>
      <w:r w:rsidRPr="00B25673">
        <w:rPr>
          <w:rFonts w:hint="eastAsia"/>
          <w:color w:val="auto"/>
        </w:rPr>
        <w:t xml:space="preserve">　</w:t>
      </w:r>
      <w:bookmarkStart w:id="0" w:name="_GoBack"/>
      <w:bookmarkEnd w:id="0"/>
      <w:r w:rsidRPr="00B25673">
        <w:rPr>
          <w:rFonts w:hint="eastAsia"/>
          <w:color w:val="auto"/>
        </w:rPr>
        <w:t xml:space="preserve">　（以下「受注者」という。）は、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選挙運動用自動車の燃料供給について、次のとおり契約を締結する。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第１条　契約する燃料の供給を受ける選挙運動用自動車の自動車登録番号、物品及び品質規格は、次のとおりとする。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１　自動車登録番号：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大分５６０あ１２３４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２　物　　　　　品：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ガソリン</w:t>
      </w:r>
    </w:p>
    <w:p w:rsidR="00942119" w:rsidRPr="00B25673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27940</wp:posOffset>
                </wp:positionV>
                <wp:extent cx="2010410" cy="386080"/>
                <wp:effectExtent l="95250" t="0" r="8890" b="24257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86080"/>
                        </a:xfrm>
                        <a:prstGeom prst="wedgeRoundRectCallout">
                          <a:avLst>
                            <a:gd name="adj1" fmla="val -53042"/>
                            <a:gd name="adj2" fmla="val 110486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選挙運動期間内であること。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100" type="#_x0000_t62" style="position:absolute;margin-left:335pt;margin-top:2.2pt;width:158.3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" o:allowincell="f" adj="-657,34665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選挙運動期間内であること。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３　品　質　規　格：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レギュラー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C04FCE" w:rsidRPr="003E6DAB" w:rsidRDefault="00C04FCE" w:rsidP="00C04FC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3E6DAB">
        <w:rPr>
          <w:rFonts w:hint="eastAsia"/>
          <w:color w:val="auto"/>
        </w:rPr>
        <w:t>第２条　供給期間は、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3E6DAB">
        <w:rPr>
          <w:rFonts w:hint="eastAsia"/>
          <w:color w:val="auto"/>
        </w:rPr>
        <w:t>月</w:t>
      </w:r>
      <w:r w:rsidRPr="003E6DAB">
        <w:rPr>
          <w:rFonts w:hint="eastAsia"/>
          <w:b/>
          <w:color w:val="auto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auto"/>
        </w:rPr>
        <w:t>６</w:t>
      </w:r>
      <w:r w:rsidRPr="003E6DAB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3E6DAB">
        <w:rPr>
          <w:rFonts w:hint="eastAsia"/>
          <w:color w:val="auto"/>
        </w:rPr>
        <w:t>月</w:t>
      </w:r>
      <w:r w:rsidRPr="003E6DAB">
        <w:rPr>
          <w:rFonts w:ascii="ＭＳ ゴシック" w:eastAsia="ＭＳ ゴシック" w:hAnsi="ＭＳ ゴシック" w:hint="eastAsia"/>
          <w:b/>
          <w:color w:val="auto"/>
        </w:rPr>
        <w:t>１</w:t>
      </w:r>
      <w:r>
        <w:rPr>
          <w:rFonts w:ascii="ＭＳ ゴシック" w:eastAsia="ＭＳ ゴシック" w:hAnsi="ＭＳ ゴシック" w:hint="eastAsia"/>
          <w:b/>
          <w:color w:val="auto"/>
        </w:rPr>
        <w:t>２</w:t>
      </w:r>
      <w:r w:rsidRPr="003E6DAB">
        <w:rPr>
          <w:rFonts w:hint="eastAsia"/>
          <w:color w:val="auto"/>
        </w:rPr>
        <w:t xml:space="preserve">日まで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７</w:t>
      </w:r>
      <w:r w:rsidRPr="003E6DAB">
        <w:rPr>
          <w:rFonts w:hint="eastAsia"/>
          <w:color w:val="auto"/>
        </w:rPr>
        <w:t xml:space="preserve">　日間とする。</w:t>
      </w:r>
    </w:p>
    <w:p w:rsidR="00942119" w:rsidRPr="00C04FCE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第３条　契約金額は、　　</w:t>
      </w:r>
      <w:r w:rsidR="00C04FCE">
        <w:rPr>
          <w:rFonts w:ascii="ＭＳ ゴシック" w:eastAsia="ＭＳ ゴシック" w:hAnsi="ＭＳ ゴシック" w:hint="eastAsia"/>
          <w:b/>
          <w:color w:val="auto"/>
        </w:rPr>
        <w:t>３６，１００</w:t>
      </w:r>
      <w:r w:rsidRPr="00B25673">
        <w:rPr>
          <w:rFonts w:hint="eastAsia"/>
          <w:color w:val="auto"/>
        </w:rPr>
        <w:t xml:space="preserve">　円（１ℓ当たり　　　</w:t>
      </w:r>
      <w:r w:rsidR="00C04FCE" w:rsidRPr="00C04FCE">
        <w:rPr>
          <w:rFonts w:asciiTheme="majorEastAsia" w:eastAsiaTheme="majorEastAsia" w:hAnsiTheme="majorEastAsia" w:hint="eastAsia"/>
          <w:b/>
          <w:color w:val="auto"/>
        </w:rPr>
        <w:t>１９０</w:t>
      </w:r>
      <w:r w:rsidRPr="00B25673">
        <w:rPr>
          <w:rFonts w:hint="eastAsia"/>
          <w:color w:val="auto"/>
        </w:rPr>
        <w:t xml:space="preserve">　　円）とする。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令和</w:t>
      </w:r>
      <w:r w:rsidR="00C04FCE">
        <w:rPr>
          <w:rFonts w:hint="eastAsia"/>
          <w:color w:val="auto"/>
        </w:rPr>
        <w:t>７</w:t>
      </w:r>
      <w:r w:rsidRPr="00B25673">
        <w:rPr>
          <w:rFonts w:hint="eastAsia"/>
          <w:color w:val="auto"/>
        </w:rPr>
        <w:t>年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B25673">
        <w:rPr>
          <w:rFonts w:hint="eastAsia"/>
          <w:color w:val="auto"/>
        </w:rPr>
        <w:t>月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B25673">
        <w:rPr>
          <w:rFonts w:hint="eastAsia"/>
          <w:color w:val="auto"/>
        </w:rPr>
        <w:t>日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183515</wp:posOffset>
                </wp:positionV>
                <wp:extent cx="1644650" cy="678180"/>
                <wp:effectExtent l="0" t="419100" r="0" b="7620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101" type="#_x0000_t62" style="position:absolute;margin-left:1.15pt;margin-top:14.45pt;width:129.5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" o:allowincell="f" adj="17889,-12502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="00942119" w:rsidRPr="00B25673">
        <w:rPr>
          <w:rFonts w:hint="eastAsia"/>
          <w:color w:val="auto"/>
        </w:rPr>
        <w:t xml:space="preserve">　　　　　　　　　　　　　　　　　発注者（佐伯市</w:t>
      </w:r>
      <w:r w:rsidR="00DA3137" w:rsidRPr="00B25673">
        <w:rPr>
          <w:rFonts w:hint="eastAsia"/>
          <w:color w:val="auto"/>
        </w:rPr>
        <w:t>議会議員</w:t>
      </w:r>
      <w:r w:rsidR="00942119" w:rsidRPr="00B25673">
        <w:rPr>
          <w:rFonts w:hint="eastAsia"/>
          <w:color w:val="auto"/>
        </w:rPr>
        <w:t>選挙候補者）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住　　　　所　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B25673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87630</wp:posOffset>
                </wp:positionV>
                <wp:extent cx="407670" cy="408940"/>
                <wp:effectExtent l="19050" t="19050" r="0" b="0"/>
                <wp:wrapNone/>
                <wp:docPr id="11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D92D6" id="Oval 96" o:spid="_x0000_s1026" style="position:absolute;left:0;text-align:left;margin-left:419.55pt;margin-top:6.9pt;width:32.1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" o:allowincell="f" strokeweight=".8mm">
                <v:fill opacity="0"/>
              </v:oval>
            </w:pict>
          </mc:Fallback>
        </mc:AlternateConten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氏　　　　名　　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B25673">
        <w:rPr>
          <w:rFonts w:hint="eastAsia"/>
          <w:color w:val="auto"/>
        </w:rPr>
        <w:t xml:space="preserve">　　　　　　　　</w:t>
      </w:r>
      <w:r w:rsidR="00A67702" w:rsidRPr="00B25673">
        <w:rPr>
          <w:rFonts w:ascii="JustUnitMark" w:hAnsi="JustUnitMark" w:cs="JustUnitMark"/>
          <w:color w:val="auto"/>
        </w:rPr>
        <w:t>印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受注者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住　　　　所　　</w:t>
      </w:r>
      <w:r w:rsidRPr="00B25673">
        <w:rPr>
          <w:rFonts w:ascii="ＭＳ ゴシック" w:eastAsia="ＭＳ ゴシック" w:hAnsi="ＭＳ ゴシック" w:hint="eastAsia"/>
          <w:b/>
          <w:bCs/>
          <w:color w:val="auto"/>
        </w:rPr>
        <w:t>大分県佐伯市○○○○</w:t>
      </w:r>
    </w:p>
    <w:p w:rsidR="00942119" w:rsidRPr="00B25673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D4778E" w:rsidRPr="00B25673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5E416EFB" wp14:editId="0F4B7FAF">
                <wp:simplePos x="0" y="0"/>
                <wp:positionH relativeFrom="column">
                  <wp:posOffset>5336496</wp:posOffset>
                </wp:positionH>
                <wp:positionV relativeFrom="paragraph">
                  <wp:posOffset>99060</wp:posOffset>
                </wp:positionV>
                <wp:extent cx="407670" cy="407670"/>
                <wp:effectExtent l="19050" t="19050" r="11430" b="11430"/>
                <wp:wrapNone/>
                <wp:docPr id="10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9577D" id="Oval 97" o:spid="_x0000_s1026" style="position:absolute;left:0;text-align:left;margin-left:420.2pt;margin-top:7.8pt;width:32.1pt;height:32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" o:allowincell="f" strokeweight=".8mm">
                <v:fill opacity="0"/>
              </v:oval>
            </w:pict>
          </mc:Fallback>
        </mc:AlternateContent>
      </w:r>
      <w:r w:rsidRPr="00B25673">
        <w:rPr>
          <w:rFonts w:hint="eastAsia"/>
          <w:color w:val="auto"/>
        </w:rPr>
        <w:t xml:space="preserve">　　　　　　　　　　　　　　　　　氏名又は名称</w:t>
      </w:r>
      <w:r w:rsidRPr="00B25673">
        <w:rPr>
          <w:color w:val="auto"/>
        </w:rPr>
        <w:t xml:space="preserve">    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△△△石油</w:t>
      </w:r>
      <w:r w:rsidRPr="00B25673">
        <w:rPr>
          <w:color w:val="auto"/>
        </w:rPr>
        <w:t xml:space="preserve">                      </w:t>
      </w:r>
    </w:p>
    <w:p w:rsidR="00D4778E" w:rsidRPr="00B25673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B25673">
        <w:rPr>
          <w:rFonts w:hint="eastAsia"/>
          <w:color w:val="auto"/>
        </w:rPr>
        <w:t xml:space="preserve">　　　　　　　　　　　　　　　　　代表者の氏名</w:t>
      </w:r>
      <w:r w:rsidRPr="00B25673">
        <w:rPr>
          <w:color w:val="auto"/>
        </w:rPr>
        <w:t xml:space="preserve">    </w:t>
      </w:r>
      <w:r w:rsidRPr="00B25673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B25673">
        <w:rPr>
          <w:color w:val="auto"/>
        </w:rPr>
        <w:t xml:space="preserve">                </w:t>
      </w:r>
      <w:r w:rsidRPr="00B25673">
        <w:rPr>
          <w:rFonts w:hint="eastAsia"/>
          <w:color w:val="auto"/>
        </w:rPr>
        <w:t>印</w:t>
      </w:r>
    </w:p>
    <w:p w:rsidR="00D4778E" w:rsidRPr="00B25673" w:rsidRDefault="00D4778E" w:rsidP="00D4778E">
      <w:pPr>
        <w:pStyle w:val="a9"/>
        <w:adjustRightInd/>
        <w:ind w:firstLineChars="1650" w:firstLine="3465"/>
        <w:rPr>
          <w:color w:val="auto"/>
        </w:rPr>
      </w:pPr>
      <w:r w:rsidRPr="00B25673">
        <w:rPr>
          <w:rFonts w:hint="eastAsia"/>
          <w:color w:val="auto"/>
        </w:rPr>
        <w:t>（法人の場合）</w:t>
      </w:r>
    </w:p>
    <w:p w:rsidR="00942119" w:rsidRPr="00B25673" w:rsidRDefault="00942119" w:rsidP="005A72BB">
      <w:pPr>
        <w:pStyle w:val="a9"/>
        <w:adjustRightInd/>
        <w:rPr>
          <w:color w:val="auto"/>
        </w:rPr>
      </w:pPr>
    </w:p>
    <w:sectPr w:rsidR="00942119" w:rsidRPr="00B25673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54" w:rsidRDefault="00735954">
      <w:r>
        <w:separator/>
      </w:r>
    </w:p>
  </w:endnote>
  <w:endnote w:type="continuationSeparator" w:id="0">
    <w:p w:rsidR="00735954" w:rsidRDefault="0073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54" w:rsidRDefault="00735954">
      <w:r>
        <w:separator/>
      </w:r>
    </w:p>
  </w:footnote>
  <w:footnote w:type="continuationSeparator" w:id="0">
    <w:p w:rsidR="00735954" w:rsidRDefault="0073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63BEE"/>
    <w:rsid w:val="00293086"/>
    <w:rsid w:val="00293A45"/>
    <w:rsid w:val="002A4728"/>
    <w:rsid w:val="002B4D7E"/>
    <w:rsid w:val="002B7D45"/>
    <w:rsid w:val="002D3A6E"/>
    <w:rsid w:val="002E7046"/>
    <w:rsid w:val="002F3F91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402273"/>
    <w:rsid w:val="0042169D"/>
    <w:rsid w:val="00454E2C"/>
    <w:rsid w:val="00477B20"/>
    <w:rsid w:val="00480CCA"/>
    <w:rsid w:val="004851C9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2B61"/>
    <w:rsid w:val="005A6324"/>
    <w:rsid w:val="005A6BE8"/>
    <w:rsid w:val="005A724E"/>
    <w:rsid w:val="005A72BB"/>
    <w:rsid w:val="005A7D68"/>
    <w:rsid w:val="005B692A"/>
    <w:rsid w:val="005C6420"/>
    <w:rsid w:val="005C6FDF"/>
    <w:rsid w:val="005F5AB7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954"/>
    <w:rsid w:val="00735AC1"/>
    <w:rsid w:val="00743472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A04059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797A"/>
    <w:rsid w:val="00B15A20"/>
    <w:rsid w:val="00B15D7C"/>
    <w:rsid w:val="00B2018B"/>
    <w:rsid w:val="00B20ADF"/>
    <w:rsid w:val="00B25673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04FCE"/>
    <w:rsid w:val="00C13043"/>
    <w:rsid w:val="00C269ED"/>
    <w:rsid w:val="00C67A68"/>
    <w:rsid w:val="00C70C89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405CF"/>
    <w:rsid w:val="00E61606"/>
    <w:rsid w:val="00E73E5B"/>
    <w:rsid w:val="00E74BAB"/>
    <w:rsid w:val="00E769F4"/>
    <w:rsid w:val="00E8196E"/>
    <w:rsid w:val="00EB1419"/>
    <w:rsid w:val="00EB2391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448C9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F9E7-B3F3-4CCE-84D7-7182766D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2</Pages>
  <Words>711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5</cp:revision>
  <cp:lastPrinted>2021-02-15T04:37:00Z</cp:lastPrinted>
  <dcterms:created xsi:type="dcterms:W3CDTF">2021-02-16T01:43:00Z</dcterms:created>
  <dcterms:modified xsi:type="dcterms:W3CDTF">2025-02-14T05:29:00Z</dcterms:modified>
</cp:coreProperties>
</file>